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9A2E" w14:textId="14652613" w:rsidR="003C32E6" w:rsidRPr="003C32E6" w:rsidRDefault="003C32E6" w:rsidP="003C32E6">
      <w:pPr>
        <w:spacing w:after="0" w:line="240" w:lineRule="auto"/>
        <w:jc w:val="center"/>
        <w:rPr>
          <w:rFonts w:ascii="Palatino Linotype" w:hAnsi="Palatino Linotype" w:cs="Times New Roman"/>
          <w:b/>
          <w:bCs/>
        </w:rPr>
      </w:pPr>
      <w:r w:rsidRPr="003C32E6">
        <w:rPr>
          <w:rFonts w:ascii="Times New Roman" w:hAnsi="Times New Roman" w:cs="Times New Roman"/>
          <w:b/>
          <w:bCs/>
          <w:noProof/>
        </w:rPr>
        <w:drawing>
          <wp:inline distT="0" distB="0" distL="0" distR="0" wp14:anchorId="19564641" wp14:editId="1CD320EC">
            <wp:extent cx="2835910" cy="2835910"/>
            <wp:effectExtent l="0" t="0" r="2540" b="2540"/>
            <wp:docPr id="1324088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886" name="Εικόνα 1324088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35910" cy="2835910"/>
                    </a:xfrm>
                    <a:prstGeom prst="rect">
                      <a:avLst/>
                    </a:prstGeom>
                  </pic:spPr>
                </pic:pic>
              </a:graphicData>
            </a:graphic>
          </wp:inline>
        </w:drawing>
      </w:r>
    </w:p>
    <w:p w14:paraId="48F3AD8E" w14:textId="338B30AA" w:rsidR="003C32E6" w:rsidRPr="003C32E6" w:rsidRDefault="003C32E6" w:rsidP="003C32E6">
      <w:pPr>
        <w:spacing w:after="0" w:line="240" w:lineRule="auto"/>
        <w:jc w:val="center"/>
        <w:rPr>
          <w:rFonts w:ascii="Times New Roman" w:hAnsi="Times New Roman" w:cs="Times New Roman"/>
          <w:b/>
          <w:bCs/>
        </w:rPr>
      </w:pPr>
      <w:r w:rsidRPr="003C32E6">
        <w:rPr>
          <w:rFonts w:ascii="Times New Roman" w:hAnsi="Times New Roman" w:cs="Times New Roman"/>
          <w:b/>
          <w:bCs/>
        </w:rPr>
        <w:t>_________________________________________________________</w:t>
      </w:r>
    </w:p>
    <w:p w14:paraId="110A1392" w14:textId="6523614E" w:rsidR="003C32E6" w:rsidRPr="003C32E6" w:rsidRDefault="003C32E6" w:rsidP="003C32E6">
      <w:pPr>
        <w:spacing w:after="120" w:line="240" w:lineRule="auto"/>
        <w:jc w:val="center"/>
        <w:rPr>
          <w:rFonts w:ascii="Palatino Linotype" w:hAnsi="Palatino Linotype" w:cs="Times New Roman"/>
          <w:b/>
          <w:bCs/>
          <w:sz w:val="28"/>
          <w:szCs w:val="28"/>
        </w:rPr>
      </w:pPr>
      <w:r w:rsidRPr="003C32E6">
        <w:rPr>
          <w:rFonts w:ascii="Palatino Linotype" w:hAnsi="Palatino Linotype" w:cs="Times New Roman"/>
          <w:b/>
          <w:bCs/>
          <w:sz w:val="28"/>
          <w:szCs w:val="28"/>
        </w:rPr>
        <w:t>ΔΕΛΤΙΟ ΤΥΠΟΥ</w:t>
      </w:r>
      <w:r w:rsidRPr="003C32E6">
        <w:rPr>
          <w:rFonts w:ascii="Palatino Linotype" w:hAnsi="Palatino Linotype" w:cs="Times New Roman"/>
          <w:b/>
          <w:bCs/>
          <w:sz w:val="28"/>
          <w:szCs w:val="28"/>
        </w:rPr>
        <w:t xml:space="preserve"> </w:t>
      </w:r>
    </w:p>
    <w:p w14:paraId="4A9D822F" w14:textId="586B42CD" w:rsidR="003C32E6" w:rsidRPr="003C32E6" w:rsidRDefault="003C32E6" w:rsidP="003C32E6">
      <w:pPr>
        <w:spacing w:after="120" w:line="240" w:lineRule="auto"/>
        <w:jc w:val="center"/>
        <w:rPr>
          <w:rFonts w:ascii="Palatino Linotype" w:hAnsi="Palatino Linotype" w:cs="Times New Roman"/>
          <w:sz w:val="28"/>
          <w:szCs w:val="28"/>
        </w:rPr>
      </w:pPr>
      <w:r w:rsidRPr="003C32E6">
        <w:rPr>
          <w:rFonts w:ascii="Palatino Linotype" w:hAnsi="Palatino Linotype" w:cs="Times New Roman"/>
          <w:b/>
          <w:bCs/>
          <w:sz w:val="28"/>
          <w:szCs w:val="28"/>
        </w:rPr>
        <w:t>ΧΕΝ ΘΗΒΑΣ</w:t>
      </w:r>
      <w:r w:rsidRPr="003C32E6">
        <w:rPr>
          <w:rFonts w:ascii="Palatino Linotype" w:hAnsi="Palatino Linotype" w:cs="Times New Roman"/>
          <w:b/>
          <w:bCs/>
          <w:sz w:val="28"/>
          <w:szCs w:val="28"/>
        </w:rPr>
        <w:t xml:space="preserve">: </w:t>
      </w:r>
      <w:r w:rsidRPr="003C32E6">
        <w:rPr>
          <w:rFonts w:ascii="Palatino Linotype" w:hAnsi="Palatino Linotype" w:cs="Times New Roman"/>
          <w:b/>
          <w:bCs/>
          <w:sz w:val="28"/>
          <w:szCs w:val="28"/>
        </w:rPr>
        <w:t>1966-2026</w:t>
      </w:r>
    </w:p>
    <w:p w14:paraId="17981D1E" w14:textId="77777777" w:rsidR="003C32E6" w:rsidRPr="003C32E6" w:rsidRDefault="003C32E6" w:rsidP="003C32E6">
      <w:pPr>
        <w:spacing w:after="120" w:line="240" w:lineRule="auto"/>
        <w:jc w:val="center"/>
        <w:rPr>
          <w:rFonts w:ascii="Palatino Linotype" w:hAnsi="Palatino Linotype" w:cs="Times New Roman"/>
          <w:b/>
          <w:bCs/>
          <w:sz w:val="28"/>
          <w:szCs w:val="28"/>
        </w:rPr>
      </w:pPr>
      <w:r w:rsidRPr="003C32E6">
        <w:rPr>
          <w:rFonts w:ascii="Palatino Linotype" w:hAnsi="Palatino Linotype" w:cs="Times New Roman"/>
          <w:b/>
          <w:bCs/>
          <w:sz w:val="28"/>
          <w:szCs w:val="28"/>
        </w:rPr>
        <w:t>60 ΧΡΟΝΙΑ ΠΡΩΤΟΠΟΡΙΑΣ, ΠΡΟΣΦΟΡΑΣ ΚΑΙ ΔΗΜΙΟΥΡΓΙΑΣ</w:t>
      </w:r>
    </w:p>
    <w:p w14:paraId="41A1CBC9" w14:textId="77777777" w:rsidR="003C32E6" w:rsidRPr="003C32E6" w:rsidRDefault="003C32E6" w:rsidP="003C32E6">
      <w:pPr>
        <w:spacing w:after="120" w:line="240" w:lineRule="auto"/>
        <w:jc w:val="both"/>
        <w:rPr>
          <w:rFonts w:ascii="Palatino Linotype" w:hAnsi="Palatino Linotype" w:cs="Times New Roman"/>
          <w:b/>
          <w:bCs/>
          <w:sz w:val="22"/>
          <w:szCs w:val="22"/>
        </w:rPr>
      </w:pPr>
      <w:r w:rsidRPr="003C32E6">
        <w:rPr>
          <w:rFonts w:ascii="Palatino Linotype" w:hAnsi="Palatino Linotype" w:cs="Times New Roman"/>
          <w:b/>
          <w:bCs/>
          <w:sz w:val="22"/>
          <w:szCs w:val="22"/>
        </w:rPr>
        <w:t>Επετειακή εκδήλωση για τη συμπλήρωση 60 χρόνων συνεχούς παρουσίας και δράσης στη Θήβα</w:t>
      </w:r>
    </w:p>
    <w:p w14:paraId="4803214E"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 xml:space="preserve">Εξήντα χρόνια ιστορίας, προσφοράς, αλληλεγγύης και πρωτοποριακής δράσης συμπληρώνει φέτος η </w:t>
      </w:r>
      <w:r w:rsidRPr="003C32E6">
        <w:rPr>
          <w:rFonts w:ascii="Palatino Linotype" w:hAnsi="Palatino Linotype" w:cs="Times New Roman"/>
          <w:b/>
          <w:bCs/>
          <w:sz w:val="22"/>
          <w:szCs w:val="22"/>
        </w:rPr>
        <w:t>ΧΕΝ Θήβας</w:t>
      </w:r>
      <w:r w:rsidRPr="003C32E6">
        <w:rPr>
          <w:rFonts w:ascii="Palatino Linotype" w:hAnsi="Palatino Linotype" w:cs="Times New Roman"/>
          <w:sz w:val="22"/>
          <w:szCs w:val="22"/>
        </w:rPr>
        <w:t>, γιορτάζοντας μια σημαντική διαδρομή που ξεκίνησε το 1966 και συνεχίζεται δυναμικά μέχρι σήμερα.</w:t>
      </w:r>
    </w:p>
    <w:p w14:paraId="3B2180E2"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Έξι δεκαετίες γεμάτες πρωτοβουλίες, δημιουργία, κοινωνική ευαισθησία και εθελοντική προσφορά, με επίκεντρο τη γυναίκα, τη νεότητα, τον πολιτισμό και την τοπική κοινωνία.</w:t>
      </w:r>
    </w:p>
    <w:p w14:paraId="0F5A25E3"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 xml:space="preserve">Με αφορμή αυτή τη σημαντική επέτειο, η ΧΕΝ Θήβας διοργανώνει μια ξεχωριστή εορταστική εκδήλωση με τίτλο </w:t>
      </w:r>
      <w:r w:rsidRPr="003C32E6">
        <w:rPr>
          <w:rFonts w:ascii="Palatino Linotype" w:hAnsi="Palatino Linotype" w:cs="Times New Roman"/>
          <w:b/>
          <w:bCs/>
          <w:sz w:val="22"/>
          <w:szCs w:val="22"/>
        </w:rPr>
        <w:t>«60 ΧΡΟΝΙΑ ΠΡΩΤΟΠΟΡΙΑΣ»</w:t>
      </w:r>
      <w:r w:rsidRPr="003C32E6">
        <w:rPr>
          <w:rFonts w:ascii="Palatino Linotype" w:hAnsi="Palatino Linotype" w:cs="Times New Roman"/>
          <w:sz w:val="22"/>
          <w:szCs w:val="22"/>
        </w:rPr>
        <w:t xml:space="preserve">, την </w:t>
      </w:r>
      <w:r w:rsidRPr="003C32E6">
        <w:rPr>
          <w:rFonts w:ascii="Palatino Linotype" w:hAnsi="Palatino Linotype" w:cs="Times New Roman"/>
          <w:b/>
          <w:bCs/>
          <w:sz w:val="22"/>
          <w:szCs w:val="22"/>
        </w:rPr>
        <w:t>Κυριακή 1 Νοεμβρίου 2026, στις 18:00</w:t>
      </w:r>
      <w:r w:rsidRPr="003C32E6">
        <w:rPr>
          <w:rFonts w:ascii="Palatino Linotype" w:hAnsi="Palatino Linotype" w:cs="Times New Roman"/>
          <w:sz w:val="22"/>
          <w:szCs w:val="22"/>
        </w:rPr>
        <w:t xml:space="preserve">, στο </w:t>
      </w:r>
      <w:r w:rsidRPr="003C32E6">
        <w:rPr>
          <w:rFonts w:ascii="Palatino Linotype" w:hAnsi="Palatino Linotype" w:cs="Times New Roman"/>
          <w:b/>
          <w:bCs/>
          <w:sz w:val="22"/>
          <w:szCs w:val="22"/>
        </w:rPr>
        <w:t xml:space="preserve">Συνεδριακό Κέντρο του Δήμου Θηβαίων, στην αίθουσα «Αλέξανδρος </w:t>
      </w:r>
      <w:proofErr w:type="spellStart"/>
      <w:r w:rsidRPr="003C32E6">
        <w:rPr>
          <w:rFonts w:ascii="Palatino Linotype" w:hAnsi="Palatino Linotype" w:cs="Times New Roman"/>
          <w:b/>
          <w:bCs/>
          <w:sz w:val="22"/>
          <w:szCs w:val="22"/>
        </w:rPr>
        <w:t>Κοφίνης</w:t>
      </w:r>
      <w:proofErr w:type="spellEnd"/>
      <w:r w:rsidRPr="003C32E6">
        <w:rPr>
          <w:rFonts w:ascii="Palatino Linotype" w:hAnsi="Palatino Linotype" w:cs="Times New Roman"/>
          <w:b/>
          <w:bCs/>
          <w:sz w:val="22"/>
          <w:szCs w:val="22"/>
        </w:rPr>
        <w:t>»</w:t>
      </w:r>
      <w:r w:rsidRPr="003C32E6">
        <w:rPr>
          <w:rFonts w:ascii="Palatino Linotype" w:hAnsi="Palatino Linotype" w:cs="Times New Roman"/>
          <w:sz w:val="22"/>
          <w:szCs w:val="22"/>
        </w:rPr>
        <w:t>.</w:t>
      </w:r>
    </w:p>
    <w:p w14:paraId="106C2965"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Η εκδήλωση αποτελεί έναν φόρο τιμής στις γυναίκες που οραματίστηκαν, θεμελίωσαν και στήριξαν τη ΧΕΝ Θήβας, αλλά και σε όλες εκείνες που, με ανιδιοτέλεια, συνέπεια και αγάπη, συνέχισαν το έργο της μέσα στα χρόνια.</w:t>
      </w:r>
    </w:p>
    <w:p w14:paraId="207CB673"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Παράλληλα, θα αποτελέσει μια ευκαιρία αναδρομής στην ιστορική πορεία του Σωματείου, ανάδειξης των σημαντικότερων σταθμών της δράσης του, καθώς και αναγνώρισης της προσφοράς μελών και πολύτιμων συνεργατών που συνέβαλαν στην εξέλιξη και την παρουσία του στην κοινωνική και πολιτιστική ζωή της Θήβας.</w:t>
      </w:r>
    </w:p>
    <w:p w14:paraId="6B701A70"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b/>
          <w:bCs/>
          <w:sz w:val="22"/>
          <w:szCs w:val="22"/>
        </w:rPr>
        <w:lastRenderedPageBreak/>
        <w:t>Ξεχωριστή θέση στην επετειακή βραδιά θα έχει η μουσική</w:t>
      </w:r>
      <w:r w:rsidRPr="003C32E6">
        <w:rPr>
          <w:rFonts w:ascii="Palatino Linotype" w:hAnsi="Palatino Linotype" w:cs="Times New Roman"/>
          <w:sz w:val="22"/>
          <w:szCs w:val="22"/>
        </w:rPr>
        <w:t xml:space="preserve">, με τη συμμετοχή του καταξιωμένου γυναικείου χορωδιακού συνόλου </w:t>
      </w:r>
      <w:r w:rsidRPr="003C32E6">
        <w:rPr>
          <w:rFonts w:ascii="Palatino Linotype" w:hAnsi="Palatino Linotype" w:cs="Times New Roman"/>
          <w:b/>
          <w:bCs/>
          <w:sz w:val="22"/>
          <w:szCs w:val="22"/>
        </w:rPr>
        <w:t>CHÓRES</w:t>
      </w:r>
      <w:r w:rsidRPr="003C32E6">
        <w:rPr>
          <w:rFonts w:ascii="Palatino Linotype" w:hAnsi="Palatino Linotype" w:cs="Times New Roman"/>
          <w:sz w:val="22"/>
          <w:szCs w:val="22"/>
        </w:rPr>
        <w:t>, το οποίο θα πλαισιώσει καλλιτεχνικά τον εορτασμό.</w:t>
      </w:r>
    </w:p>
    <w:p w14:paraId="46B33186"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Οι CHÓRES, μέσα από μια ιδιαίτερη καλλιτεχνική προσέγγιση, συνδυάζουν διαφορετικές μουσικές παραδόσεις, αισθητικές και πολιτιστικές επιρροές, αναδεικνύοντας τη δύναμη της γυναικείας φωνής, της συλλογικότητας και της δημιουργικής έκφρασης.</w:t>
      </w:r>
    </w:p>
    <w:p w14:paraId="637FBED0"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Η συμμετοχή τους προσδίδει έναν ιδιαίτερο συμβολισμό στην επέτειο ενός γυναικείου Σωματείου που, επί 60 χρόνια, πιστεύει στη δύναμη των γυναικών να συνεργάζονται, να δημιουργούν, να προσφέρουν και να ανοίγουν νέους δρόμους.</w:t>
      </w:r>
    </w:p>
    <w:p w14:paraId="36C8294C"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b/>
          <w:bCs/>
          <w:sz w:val="22"/>
          <w:szCs w:val="22"/>
        </w:rPr>
        <w:t>Η ΧΕΝ Θήβας δεν γιορτάζει μόνο το παρελθόν της. Τιμά την ιστορία της, αναδεικνύει το δυναμικό παρόν της και ατενίζει με αισιοδοξία το μέλλον.</w:t>
      </w:r>
    </w:p>
    <w:p w14:paraId="37E52C7D"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Με σταθερές αξίες την αλληλεγγύη, τον εθελοντισμό, την κοινωνική συμμετοχή και την ενδυνάμωση των γυναικών, συνεχίζει να αποτελεί ζωντανό κύτταρο της τοπικής κοινωνίας, αποδεικνύοντας ότι η προσφορά δεν έχει ηλικία και η πρωτοπορία δεν σταματά ποτέ.</w:t>
      </w:r>
    </w:p>
    <w:p w14:paraId="6DE8961E" w14:textId="77777777" w:rsidR="003C32E6" w:rsidRPr="003C32E6" w:rsidRDefault="003C32E6" w:rsidP="003C32E6">
      <w:pPr>
        <w:spacing w:after="120" w:line="240" w:lineRule="auto"/>
        <w:jc w:val="both"/>
        <w:rPr>
          <w:rFonts w:ascii="Palatino Linotype" w:hAnsi="Palatino Linotype" w:cs="Times New Roman"/>
          <w:b/>
          <w:bCs/>
          <w:sz w:val="22"/>
          <w:szCs w:val="22"/>
        </w:rPr>
      </w:pPr>
      <w:r w:rsidRPr="003C32E6">
        <w:rPr>
          <w:rFonts w:ascii="Palatino Linotype" w:hAnsi="Palatino Linotype" w:cs="Times New Roman"/>
          <w:b/>
          <w:bCs/>
          <w:sz w:val="22"/>
          <w:szCs w:val="22"/>
        </w:rPr>
        <w:t>Η ΧΕΝ Θήβας προσκαλεί όλους τους πολίτες, τους εκπροσώπους των τοπικών αρχών, των φορέων και των συλλόγων, τις φίλες και τους φίλους της, να συμμετάσχουν σε αυτή την ιδιαίτερη γιορτή μνήμης, τιμής και δημιουργίας.</w:t>
      </w:r>
    </w:p>
    <w:p w14:paraId="0ED3ED85"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b/>
          <w:bCs/>
          <w:sz w:val="22"/>
          <w:szCs w:val="22"/>
        </w:rPr>
        <w:t>Γιατί τα 60 χρόνια δεν είναι μόνο μια επέτειος. Είναι μια παρακαταθήκη προσφοράς και ταυτόχρονα μια υπόσχεση συνέχειας.</w:t>
      </w:r>
    </w:p>
    <w:p w14:paraId="734BBB17" w14:textId="77777777" w:rsidR="003C32E6" w:rsidRPr="003C32E6" w:rsidRDefault="003C32E6" w:rsidP="003C32E6">
      <w:pPr>
        <w:spacing w:after="120" w:line="240" w:lineRule="auto"/>
        <w:jc w:val="both"/>
        <w:rPr>
          <w:rFonts w:ascii="Palatino Linotype" w:hAnsi="Palatino Linotype" w:cs="Times New Roman"/>
          <w:sz w:val="22"/>
          <w:szCs w:val="22"/>
        </w:rPr>
      </w:pPr>
      <w:r w:rsidRPr="003C32E6">
        <w:rPr>
          <w:rFonts w:ascii="Palatino Linotype" w:hAnsi="Palatino Linotype" w:cs="Times New Roman"/>
          <w:sz w:val="22"/>
          <w:szCs w:val="22"/>
        </w:rPr>
        <w:t xml:space="preserve">Η εκδήλωση πραγματοποιείται </w:t>
      </w:r>
      <w:r w:rsidRPr="003C32E6">
        <w:rPr>
          <w:rFonts w:ascii="Palatino Linotype" w:hAnsi="Palatino Linotype" w:cs="Times New Roman"/>
          <w:b/>
          <w:bCs/>
          <w:sz w:val="22"/>
          <w:szCs w:val="22"/>
        </w:rPr>
        <w:t>με την υποστήριξη του Δήμου Θηβαίων</w:t>
      </w:r>
      <w:r w:rsidRPr="003C32E6">
        <w:rPr>
          <w:rFonts w:ascii="Palatino Linotype" w:hAnsi="Palatino Linotype" w:cs="Times New Roman"/>
          <w:sz w:val="22"/>
          <w:szCs w:val="22"/>
        </w:rPr>
        <w:t>.</w:t>
      </w:r>
    </w:p>
    <w:p w14:paraId="3B554EE7" w14:textId="77777777" w:rsidR="003C32E6" w:rsidRPr="003C32E6" w:rsidRDefault="003C32E6" w:rsidP="003C32E6">
      <w:pPr>
        <w:spacing w:after="120" w:line="240" w:lineRule="auto"/>
        <w:jc w:val="center"/>
        <w:rPr>
          <w:rFonts w:ascii="Palatino Linotype" w:hAnsi="Palatino Linotype" w:cs="Times New Roman"/>
          <w:sz w:val="22"/>
          <w:szCs w:val="22"/>
        </w:rPr>
      </w:pPr>
      <w:r w:rsidRPr="003C32E6">
        <w:rPr>
          <w:rFonts w:ascii="Palatino Linotype" w:hAnsi="Palatino Linotype" w:cs="Times New Roman"/>
          <w:b/>
          <w:bCs/>
          <w:sz w:val="22"/>
          <w:szCs w:val="22"/>
        </w:rPr>
        <w:t>Η είσοδος είναι ελεύθερη για το κοινό.</w:t>
      </w:r>
    </w:p>
    <w:p w14:paraId="6ACE0BB8" w14:textId="2CBBAACD" w:rsidR="003C32E6" w:rsidRPr="003C32E6" w:rsidRDefault="003C32E6" w:rsidP="003C32E6">
      <w:pPr>
        <w:spacing w:after="120" w:line="240" w:lineRule="auto"/>
        <w:rPr>
          <w:rFonts w:ascii="Times New Roman" w:hAnsi="Times New Roman" w:cs="Times New Roman"/>
          <w:sz w:val="22"/>
          <w:szCs w:val="22"/>
        </w:rPr>
      </w:pPr>
    </w:p>
    <w:sectPr w:rsidR="003C32E6" w:rsidRPr="003C32E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2E6"/>
    <w:rsid w:val="003C32E6"/>
    <w:rsid w:val="004918FD"/>
    <w:rsid w:val="00585A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1C972"/>
  <w15:chartTrackingRefBased/>
  <w15:docId w15:val="{7D317AFB-427D-4D4F-885B-15C009D4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C32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C32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C32E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C32E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C32E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C32E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C32E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C32E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C32E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C32E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C32E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C32E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C32E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C32E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C32E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C32E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C32E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C32E6"/>
    <w:rPr>
      <w:rFonts w:eastAsiaTheme="majorEastAsia" w:cstheme="majorBidi"/>
      <w:color w:val="272727" w:themeColor="text1" w:themeTint="D8"/>
    </w:rPr>
  </w:style>
  <w:style w:type="paragraph" w:styleId="a3">
    <w:name w:val="Title"/>
    <w:basedOn w:val="a"/>
    <w:next w:val="a"/>
    <w:link w:val="Char"/>
    <w:uiPriority w:val="10"/>
    <w:qFormat/>
    <w:rsid w:val="003C3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C32E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C32E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C32E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C32E6"/>
    <w:pPr>
      <w:spacing w:before="160"/>
      <w:jc w:val="center"/>
    </w:pPr>
    <w:rPr>
      <w:i/>
      <w:iCs/>
      <w:color w:val="404040" w:themeColor="text1" w:themeTint="BF"/>
    </w:rPr>
  </w:style>
  <w:style w:type="character" w:customStyle="1" w:styleId="Char1">
    <w:name w:val="Απόσπασμα Char"/>
    <w:basedOn w:val="a0"/>
    <w:link w:val="a5"/>
    <w:uiPriority w:val="29"/>
    <w:rsid w:val="003C32E6"/>
    <w:rPr>
      <w:i/>
      <w:iCs/>
      <w:color w:val="404040" w:themeColor="text1" w:themeTint="BF"/>
    </w:rPr>
  </w:style>
  <w:style w:type="paragraph" w:styleId="a6">
    <w:name w:val="List Paragraph"/>
    <w:basedOn w:val="a"/>
    <w:uiPriority w:val="34"/>
    <w:qFormat/>
    <w:rsid w:val="003C32E6"/>
    <w:pPr>
      <w:ind w:left="720"/>
      <w:contextualSpacing/>
    </w:pPr>
  </w:style>
  <w:style w:type="character" w:styleId="a7">
    <w:name w:val="Intense Emphasis"/>
    <w:basedOn w:val="a0"/>
    <w:uiPriority w:val="21"/>
    <w:qFormat/>
    <w:rsid w:val="003C32E6"/>
    <w:rPr>
      <w:i/>
      <w:iCs/>
      <w:color w:val="2F5496" w:themeColor="accent1" w:themeShade="BF"/>
    </w:rPr>
  </w:style>
  <w:style w:type="paragraph" w:styleId="a8">
    <w:name w:val="Intense Quote"/>
    <w:basedOn w:val="a"/>
    <w:next w:val="a"/>
    <w:link w:val="Char2"/>
    <w:uiPriority w:val="30"/>
    <w:qFormat/>
    <w:rsid w:val="003C32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C32E6"/>
    <w:rPr>
      <w:i/>
      <w:iCs/>
      <w:color w:val="2F5496" w:themeColor="accent1" w:themeShade="BF"/>
    </w:rPr>
  </w:style>
  <w:style w:type="character" w:styleId="a9">
    <w:name w:val="Intense Reference"/>
    <w:basedOn w:val="a0"/>
    <w:uiPriority w:val="32"/>
    <w:qFormat/>
    <w:rsid w:val="003C32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441</Words>
  <Characters>2387</Characters>
  <Application>Microsoft Office Word</Application>
  <DocSecurity>0</DocSecurity>
  <Lines>19</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Meletiou Maro</dc:creator>
  <cp:keywords/>
  <dc:description/>
  <cp:lastModifiedBy>Meletiou Maro</cp:lastModifiedBy>
  <cp:revision>3</cp:revision>
  <cp:lastPrinted>2026-10-22T03:45:00Z</cp:lastPrinted>
  <dcterms:created xsi:type="dcterms:W3CDTF">2026-10-22T03:36:00Z</dcterms:created>
  <dcterms:modified xsi:type="dcterms:W3CDTF">2026-10-22T03:46:00Z</dcterms:modified>
</cp:coreProperties>
</file>