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AA29" w14:textId="5DE5B869" w:rsidR="003A7120" w:rsidRPr="009D56FF" w:rsidRDefault="003A7120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</w:pPr>
      <w:r w:rsidRPr="009D56FF">
        <w:rPr>
          <w:rFonts w:ascii="Verdana" w:hAnsi="Verdana" w:cs="Verdana"/>
          <w:noProof/>
          <w:sz w:val="18"/>
          <w:szCs w:val="18"/>
        </w:rPr>
        <w:drawing>
          <wp:inline distT="0" distB="0" distL="0" distR="0" wp14:anchorId="50E075C6" wp14:editId="1E8A8DFA">
            <wp:extent cx="447675" cy="447675"/>
            <wp:effectExtent l="0" t="0" r="9525" b="9525"/>
            <wp:docPr id="7123550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657F" w14:textId="022F1639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  <w:t xml:space="preserve">ΕΛΛΗΝΙΚΗ ΔΗΜΟΚΡΑΤΙΑ                                </w:t>
      </w:r>
    </w:p>
    <w:p w14:paraId="6A7DB298" w14:textId="77777777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  <w:t>ΝΟΜΟΣ ΒΟΙΩΤΙΑΣ</w:t>
      </w:r>
    </w:p>
    <w:p w14:paraId="73395BEA" w14:textId="77777777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  <w:t xml:space="preserve">ΔΗΜΟΣ ΘΗΒΑΙΩΝ                                            </w:t>
      </w:r>
    </w:p>
    <w:p w14:paraId="7A881305" w14:textId="77777777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</w:pPr>
      <w:bookmarkStart w:id="0" w:name="_Hlk163466006"/>
      <w:r w:rsidRPr="009D56FF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  <w:t xml:space="preserve">ΔΙΕΥΘΥΝΣΗ </w:t>
      </w:r>
      <w:r w:rsidRPr="009D56F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  <w:t xml:space="preserve">ΥΠΗΡΕΣΙΩΝ ΚΟΙΝΩΝΙΚΗΣ </w:t>
      </w:r>
      <w:r w:rsidRPr="009D56F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val="x-none" w:eastAsia="el-GR"/>
        </w:rPr>
        <w:t xml:space="preserve"> </w:t>
      </w:r>
    </w:p>
    <w:p w14:paraId="514EA020" w14:textId="77777777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el-GR"/>
        </w:rPr>
        <w:t xml:space="preserve">ΑΛΛΗΛΕΓΓΥΗΣ και ΠΟΛΙΤΙΣΜΟΥ </w:t>
      </w:r>
    </w:p>
    <w:bookmarkEnd w:id="0"/>
    <w:p w14:paraId="525432BA" w14:textId="70CE36EE" w:rsidR="00AE0A7A" w:rsidRPr="009D56FF" w:rsidRDefault="00AE0A7A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  <w:t>ΤΜΗΜΑ ΠΑΙΔΙΚΗΣ ΦΡΟΝΤΙΔΑΣ ΚΑΙ ΠΑΙΔΕΙΑΣ</w:t>
      </w:r>
    </w:p>
    <w:p w14:paraId="4EA2B5D5" w14:textId="651ACD83" w:rsidR="009D56FF" w:rsidRPr="009D56FF" w:rsidRDefault="009D56FF" w:rsidP="00AE0A7A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</w:pPr>
      <w:r w:rsidRPr="009D56FF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el-GR"/>
        </w:rPr>
        <w:t>ΔΗΜΟΤΙΚΟΙ ΠΑΙΔΙΚΟΙ ΣΤΑΘΜΟΙ ΘΗΒΑΣ &amp; ΒΑΓΙΩΝ</w:t>
      </w:r>
    </w:p>
    <w:p w14:paraId="191BB6D0" w14:textId="2F48AC8B" w:rsidR="007A7A1C" w:rsidRPr="009D56FF" w:rsidRDefault="007A7A1C" w:rsidP="003A7120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el-GR"/>
        </w:rPr>
      </w:pPr>
    </w:p>
    <w:p w14:paraId="4B687A39" w14:textId="0A5694FF" w:rsidR="003A7120" w:rsidRPr="009D56FF" w:rsidRDefault="009D56FF" w:rsidP="009D56FF">
      <w:pPr>
        <w:shd w:val="clear" w:color="auto" w:fill="FFFFFF"/>
        <w:spacing w:after="0" w:line="240" w:lineRule="auto"/>
        <w:ind w:right="849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                                                </w:t>
      </w:r>
      <w:r w:rsidR="007A7A1C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eastAsia="el-GR"/>
        </w:rPr>
        <w:t>ΑΝΑΚΟΙΝΩΣΗ </w:t>
      </w:r>
    </w:p>
    <w:p w14:paraId="7A719AB2" w14:textId="77777777" w:rsidR="003A7120" w:rsidRPr="009D56FF" w:rsidRDefault="003A7120" w:rsidP="007A7A1C">
      <w:pPr>
        <w:shd w:val="clear" w:color="auto" w:fill="FFFFFF"/>
        <w:spacing w:after="0" w:line="240" w:lineRule="auto"/>
        <w:ind w:left="426" w:right="849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</w:pPr>
    </w:p>
    <w:p w14:paraId="74F5C642" w14:textId="51DEE77C" w:rsidR="007A7A1C" w:rsidRPr="009D56FF" w:rsidRDefault="007A7A1C" w:rsidP="007A7A1C">
      <w:pPr>
        <w:shd w:val="clear" w:color="auto" w:fill="FFFFFF"/>
        <w:spacing w:after="0" w:line="240" w:lineRule="auto"/>
        <w:ind w:left="426" w:right="849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el-GR"/>
        </w:rPr>
      </w:pPr>
      <w:r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> ΕΓΓΡΑΦ</w:t>
      </w:r>
      <w:r w:rsidR="003A7120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>ΕΣ</w:t>
      </w:r>
      <w:r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 xml:space="preserve"> </w:t>
      </w:r>
      <w:r w:rsidR="003A7120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>–</w:t>
      </w:r>
      <w:r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 xml:space="preserve"> ΕΠΑΝΕΓΓΡΑΦ</w:t>
      </w:r>
      <w:r w:rsidR="003A7120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 xml:space="preserve">ΕΣ </w:t>
      </w:r>
      <w:r w:rsidR="0005653E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 xml:space="preserve">  </w:t>
      </w:r>
      <w:r w:rsidR="003A7120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>ΣΤΟΥΣ ΠΑΙΔΙΚΟΥΣ ΣΤΑΘΜΟΥΣ ΤΟΥ Δ</w:t>
      </w:r>
      <w:r w:rsidR="00AE0A7A" w:rsidRPr="009D56F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u w:val="single"/>
          <w:lang w:eastAsia="el-GR"/>
        </w:rPr>
        <w:t>ΗΜΟΥ ΘΗΒΑΙΩΝ</w:t>
      </w:r>
    </w:p>
    <w:p w14:paraId="13C3B8C8" w14:textId="77777777" w:rsidR="007A7A1C" w:rsidRPr="009D56FF" w:rsidRDefault="007A7A1C" w:rsidP="007A7A1C">
      <w:pPr>
        <w:shd w:val="clear" w:color="auto" w:fill="FFFFFF"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el-GR"/>
        </w:rPr>
      </w:pPr>
    </w:p>
    <w:p w14:paraId="56948C39" w14:textId="77777777" w:rsidR="0031006D" w:rsidRPr="009D56FF" w:rsidRDefault="007A7A1C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</w:pP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Σας ενημερώνουμε για την έναρξη υποβολής των σχετικών δικαιολογητικών για τις </w:t>
      </w:r>
    </w:p>
    <w:p w14:paraId="3B1011C3" w14:textId="2DFEAEF4" w:rsidR="007A7A1C" w:rsidRPr="009D56FF" w:rsidRDefault="007A7A1C" w:rsidP="003A7120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</w:pP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Εγγραφές – Επανεγγραφές νηπίων στους </w:t>
      </w:r>
      <w:r w:rsidR="009D56FF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 </w:t>
      </w:r>
      <w:r w:rsidR="00AE0A7A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 </w:t>
      </w: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>Παιδικούς Σταθμούς ΘΗΒΑΣ και</w:t>
      </w:r>
      <w:r w:rsidR="009D56FF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 </w:t>
      </w: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ΒΑΓΙΩΝ </w:t>
      </w:r>
      <w:r w:rsidR="00D065CC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 xml:space="preserve">του ΔΗΜΟΥ ΘΗΒΑΙΩΝ </w:t>
      </w: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>σχ. περιόδου 202</w:t>
      </w:r>
      <w:r w:rsidR="008D2039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>6</w:t>
      </w: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>-202</w:t>
      </w:r>
      <w:r w:rsidR="008D2039"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u w:val="single"/>
          <w:lang w:eastAsia="el-GR"/>
        </w:rPr>
        <w:t>7</w:t>
      </w: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.</w:t>
      </w:r>
    </w:p>
    <w:p w14:paraId="72863629" w14:textId="77777777" w:rsidR="007A7A1C" w:rsidRPr="009D56FF" w:rsidRDefault="007A7A1C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9D56FF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 </w:t>
      </w:r>
    </w:p>
    <w:p w14:paraId="760EEC4E" w14:textId="47937869" w:rsidR="00C72D55" w:rsidRDefault="00F568A2" w:rsidP="006D7EF4">
      <w:pPr>
        <w:shd w:val="clear" w:color="auto" w:fill="FFFFFF"/>
        <w:spacing w:after="0" w:line="240" w:lineRule="auto"/>
        <w:ind w:left="426" w:right="849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</w:pPr>
      <w:r w:rsidRPr="009D56FF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>Χρόνος Υ</w:t>
      </w:r>
      <w:r w:rsidR="007A7A1C" w:rsidRPr="009D56FF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 xml:space="preserve">ποβολής </w:t>
      </w:r>
      <w:r w:rsidR="00C72D55" w:rsidRPr="009D56FF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>:</w:t>
      </w:r>
    </w:p>
    <w:p w14:paraId="46127C8E" w14:textId="77777777" w:rsidR="006D7EF4" w:rsidRPr="009D56FF" w:rsidRDefault="006D7EF4" w:rsidP="006D7EF4">
      <w:pPr>
        <w:shd w:val="clear" w:color="auto" w:fill="FFFFFF"/>
        <w:spacing w:after="0" w:line="240" w:lineRule="auto"/>
        <w:ind w:left="426" w:right="849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</w:pPr>
    </w:p>
    <w:p w14:paraId="03CDC126" w14:textId="64B2E399" w:rsidR="007F2C42" w:rsidRPr="006D7EF4" w:rsidRDefault="008545C7" w:rsidP="006D7EF4">
      <w:pPr>
        <w:shd w:val="clear" w:color="auto" w:fill="FFFFFF"/>
        <w:spacing w:after="0" w:line="240" w:lineRule="auto"/>
        <w:ind w:left="426" w:right="849"/>
        <w:jc w:val="center"/>
        <w:rPr>
          <w:rFonts w:ascii="Verdana" w:hAnsi="Verdana" w:cs="Arial"/>
          <w:b/>
          <w:bCs/>
          <w:color w:val="FF0000"/>
          <w:w w:val="0"/>
          <w:sz w:val="24"/>
          <w:szCs w:val="24"/>
        </w:rPr>
      </w:pPr>
      <w:r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έως και την </w:t>
      </w:r>
      <w:r w:rsidR="009D56FF"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ΠΑΡΑΣΚΕΥΗ </w:t>
      </w:r>
      <w:r w:rsidR="00FB3075"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 </w:t>
      </w:r>
      <w:r w:rsidR="009D56FF"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>31</w:t>
      </w:r>
      <w:r w:rsidR="00FB3075"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 </w:t>
      </w:r>
      <w:r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>Ι</w:t>
      </w:r>
      <w:r w:rsid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ΟΥΛΙΟΥ </w:t>
      </w:r>
      <w:r w:rsidRPr="006D7EF4">
        <w:rPr>
          <w:rFonts w:ascii="Verdana" w:hAnsi="Verdana" w:cs="Arial"/>
          <w:b/>
          <w:bCs/>
          <w:color w:val="FF0000"/>
          <w:w w:val="0"/>
          <w:sz w:val="24"/>
          <w:szCs w:val="24"/>
        </w:rPr>
        <w:t xml:space="preserve"> 2026</w:t>
      </w:r>
    </w:p>
    <w:p w14:paraId="0E6FF9C9" w14:textId="77777777" w:rsidR="006D7EF4" w:rsidRPr="009D56FF" w:rsidRDefault="006D7EF4" w:rsidP="006D7EF4">
      <w:pPr>
        <w:shd w:val="clear" w:color="auto" w:fill="FFFFFF"/>
        <w:spacing w:after="0" w:line="240" w:lineRule="auto"/>
        <w:ind w:left="426" w:right="849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</w:pPr>
    </w:p>
    <w:p w14:paraId="64C8DFC7" w14:textId="78CE4924" w:rsidR="00FE32C0" w:rsidRPr="006D7EF4" w:rsidRDefault="00C72D55" w:rsidP="006D7EF4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Verdana" w:hAnsi="Verdana" w:cs="Arial"/>
          <w:b/>
          <w:bCs/>
          <w:w w:val="0"/>
          <w:sz w:val="18"/>
          <w:szCs w:val="18"/>
        </w:rPr>
      </w:pPr>
      <w:r w:rsidRPr="009D56FF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>η κατάθεση  των Δικαιολογητικών</w:t>
      </w:r>
    </w:p>
    <w:p w14:paraId="093DD041" w14:textId="19B14EDC" w:rsidR="00FE32C0" w:rsidRPr="006D7EF4" w:rsidRDefault="00FE32C0" w:rsidP="00FE32C0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● </w:t>
      </w:r>
      <w:r w:rsidRPr="006D7EF4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 xml:space="preserve">Στους </w:t>
      </w:r>
      <w:r w:rsidR="00701B78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 xml:space="preserve">Δημοτ. </w:t>
      </w:r>
      <w:r w:rsidRPr="006D7EF4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Παιδικούς Σταθμούς γίνονται δεκτά παιδιά  από 2,5 ετών ( 30 μηνών ) έως την ηλικία εγγραφής στην υποχρεωτική εκπαίδευση</w:t>
      </w:r>
      <w:r w:rsidRPr="006D7EF4">
        <w:rPr>
          <w:rFonts w:ascii="Verdana" w:eastAsia="Times New Roman" w:hAnsi="Verdana" w:cs="Arial"/>
          <w:w w:val="0"/>
          <w:sz w:val="18"/>
          <w:szCs w:val="18"/>
          <w:lang w:eastAsia="el-GR"/>
        </w:rPr>
        <w:t xml:space="preserve"> (</w:t>
      </w:r>
      <w:r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>με αντίστοιχες χρονολογίες γέννησης από 01/01/20</w:t>
      </w:r>
      <w:r w:rsidR="0031006D"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>2</w:t>
      </w:r>
      <w:r w:rsidR="008D2039"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>3</w:t>
      </w:r>
      <w:r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 xml:space="preserve"> έως 31/03/202</w:t>
      </w:r>
      <w:r w:rsidR="009D56FF"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>4</w:t>
      </w:r>
      <w:r w:rsidRPr="006D7EF4">
        <w:rPr>
          <w:rFonts w:ascii="Verdana" w:eastAsia="Times New Roman" w:hAnsi="Verdana" w:cs="Times New Roman"/>
          <w:bCs/>
          <w:color w:val="222222"/>
          <w:sz w:val="18"/>
          <w:szCs w:val="18"/>
          <w:lang w:eastAsia="el-GR"/>
        </w:rPr>
        <w:t>).</w:t>
      </w:r>
    </w:p>
    <w:p w14:paraId="236B03DD" w14:textId="77777777" w:rsidR="007A7A1C" w:rsidRPr="006D7EF4" w:rsidRDefault="007A7A1C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5B7FFC3E" w14:textId="371B0924" w:rsidR="00FE32C0" w:rsidRPr="006D7EF4" w:rsidRDefault="007A7A1C" w:rsidP="00FE32C0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●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Η υποβολή </w:t>
      </w:r>
      <w:r w:rsidR="00034A66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των αιτήσεων μαζί με τα </w:t>
      </w:r>
      <w:r w:rsidR="00034A66" w:rsidRPr="006D7EF4">
        <w:rPr>
          <w:rFonts w:ascii="Verdana" w:hAnsi="Verdana" w:cs="Arial Narrow"/>
          <w:sz w:val="18"/>
          <w:szCs w:val="18"/>
        </w:rPr>
        <w:t xml:space="preserve"> συνημμένα</w:t>
      </w:r>
      <w:r w:rsidR="00077339" w:rsidRPr="006D7EF4">
        <w:rPr>
          <w:rFonts w:ascii="Verdana" w:hAnsi="Verdana" w:cs="Arial Narrow"/>
          <w:sz w:val="18"/>
          <w:szCs w:val="18"/>
        </w:rPr>
        <w:t xml:space="preserve"> </w:t>
      </w:r>
      <w:r w:rsidR="00034A66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δικαιολογητικά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hAnsi="Verdana" w:cs="Arial Narrow"/>
          <w:sz w:val="18"/>
          <w:szCs w:val="18"/>
        </w:rPr>
        <w:t>που αποδεικνύουν την επαγγελματική, οικονομική, οικογενειακή κατάσταση για την</w:t>
      </w:r>
      <w:r w:rsidR="00FE32C0" w:rsidRPr="006D7EF4">
        <w:rPr>
          <w:rFonts w:ascii="Verdana" w:hAnsi="Verdana"/>
          <w:sz w:val="18"/>
          <w:szCs w:val="18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εγγραφή – επανεγγραφή  νηπίων στους Παιδικούς Σταθμούς του  για το σχολικό έτος 202</w:t>
      </w:r>
      <w:r w:rsidR="008D2039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6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-202</w:t>
      </w:r>
      <w:r w:rsidR="008D2039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7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θα πραγματοποιείται  με τους παρακάτω τρόπους:</w:t>
      </w:r>
    </w:p>
    <w:p w14:paraId="26D03166" w14:textId="77777777" w:rsidR="00371CD9" w:rsidRPr="006D7EF4" w:rsidRDefault="00371CD9" w:rsidP="00FE32C0">
      <w:pPr>
        <w:shd w:val="clear" w:color="auto" w:fill="FFFFFF"/>
        <w:spacing w:after="0" w:line="240" w:lineRule="auto"/>
        <w:ind w:left="426" w:right="849"/>
        <w:jc w:val="both"/>
        <w:rPr>
          <w:rFonts w:ascii="Verdana" w:hAnsi="Verdana"/>
          <w:sz w:val="18"/>
          <w:szCs w:val="18"/>
        </w:rPr>
      </w:pPr>
    </w:p>
    <w:p w14:paraId="57FCB0E3" w14:textId="40B47E0E" w:rsidR="00FE32C0" w:rsidRPr="006D7EF4" w:rsidRDefault="00FE32C0" w:rsidP="00FE32C0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b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Α)</w:t>
      </w: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μέσω </w:t>
      </w:r>
      <w:r w:rsidRPr="006D7EF4">
        <w:rPr>
          <w:rFonts w:ascii="Verdana" w:eastAsia="Times New Roman" w:hAnsi="Verdana" w:cs="Times New Roman"/>
          <w:b/>
          <w:color w:val="222222"/>
          <w:sz w:val="18"/>
          <w:szCs w:val="18"/>
          <w:lang w:eastAsia="el-GR"/>
        </w:rPr>
        <w:t>email</w:t>
      </w: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 (</w:t>
      </w:r>
      <w:proofErr w:type="spellStart"/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σκαναρισμένα</w:t>
      </w:r>
      <w:proofErr w:type="spellEnd"/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ευκρινή αντίγραφα) στην ηλεκτρονική μας διεύθυνση : </w:t>
      </w:r>
      <w:proofErr w:type="spellStart"/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val="en-US" w:eastAsia="el-GR"/>
        </w:rPr>
        <w:t>paidstth</w:t>
      </w:r>
      <w:proofErr w:type="spellEnd"/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eastAsia="el-GR"/>
        </w:rPr>
        <w:t>@</w:t>
      </w:r>
      <w:proofErr w:type="spellStart"/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val="en-US" w:eastAsia="el-GR"/>
        </w:rPr>
        <w:t>thiva</w:t>
      </w:r>
      <w:proofErr w:type="spellEnd"/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eastAsia="el-GR"/>
        </w:rPr>
        <w:t>.</w:t>
      </w:r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val="en-US" w:eastAsia="el-GR"/>
        </w:rPr>
        <w:t>gr</w:t>
      </w:r>
      <w:r w:rsidR="00A501E2" w:rsidRPr="006D7EF4">
        <w:rPr>
          <w:rStyle w:val="-"/>
          <w:rFonts w:ascii="Verdana" w:eastAsia="Times New Roman" w:hAnsi="Verdana" w:cs="Times New Roman"/>
          <w:b/>
          <w:sz w:val="18"/>
          <w:szCs w:val="18"/>
          <w:lang w:eastAsia="el-GR"/>
        </w:rPr>
        <w:t xml:space="preserve"> </w:t>
      </w:r>
    </w:p>
    <w:p w14:paraId="141AD08E" w14:textId="395E013A" w:rsidR="001243B9" w:rsidRPr="006D7EF4" w:rsidRDefault="001243B9" w:rsidP="006E5948">
      <w:pPr>
        <w:shd w:val="clear" w:color="auto" w:fill="FFFFFF"/>
        <w:spacing w:after="0" w:line="240" w:lineRule="auto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5AD15B72" w14:textId="6CD53AD9" w:rsidR="00FE32C0" w:rsidRPr="006D7EF4" w:rsidRDefault="00A82FAD" w:rsidP="006D7EF4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el-GR"/>
        </w:rPr>
        <w:t>Β)</w:t>
      </w:r>
      <w:r w:rsidR="001243B9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B134E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Παράδοση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σε  σφραγισμένο φάκελο</w:t>
      </w:r>
      <w:r w:rsidR="00034A66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, όπου υποχρεωτικά να αναγράφετε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το </w:t>
      </w:r>
      <w:proofErr w:type="spellStart"/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Ονομ</w:t>
      </w:r>
      <w:proofErr w:type="spellEnd"/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/</w:t>
      </w:r>
      <w:proofErr w:type="spellStart"/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μο</w:t>
      </w:r>
      <w:proofErr w:type="spellEnd"/>
      <w:r w:rsidR="003229C2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του ενδιαφερόμενου Γονέα καθώς και η ένδειξη :</w:t>
      </w:r>
      <w:r w:rsidR="003229C2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ΑΙΤΗΣΗ ΕΓΓΡΑΦΗΣ ή ΕΠΑΝ/ΦΗΣ  νηπίου Σχ. Έτ. 202</w:t>
      </w:r>
      <w:r w:rsidR="008D2039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6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-202</w:t>
      </w:r>
      <w:r w:rsidR="008D2039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7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 </w:t>
      </w:r>
      <w:r w:rsidR="003229C2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σ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τους </w:t>
      </w:r>
      <w:r w:rsidR="009D56FF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Δημοτικούς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ΠΑΙΔΙΚΟΥΣ ΣΤΑΘΜΟΥΣ  </w:t>
      </w:r>
      <w:r w:rsidR="009D56FF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ΘΗΒΑΣ</w:t>
      </w:r>
      <w:r w:rsidR="00AE0A7A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στην 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Δ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/</w:t>
      </w:r>
      <w:proofErr w:type="spellStart"/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νση</w:t>
      </w:r>
      <w:proofErr w:type="spellEnd"/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: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ΑΜΦΙΟΥ 3-5 ΘΗΒΑ για την εγγραφή  στους 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Δ.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Π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ΑΙΔΙΚΟΥΣ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ΣΤ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ΑΘΜΟΥΣ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ΘΗΒΑΣ και </w:t>
      </w:r>
    </w:p>
    <w:p w14:paraId="20FEFC8E" w14:textId="77777777" w:rsidR="009D56FF" w:rsidRPr="006D7EF4" w:rsidRDefault="009D56FF" w:rsidP="00FE32C0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1CD2306F" w14:textId="1D2252D1" w:rsidR="003229C2" w:rsidRPr="006D7EF4" w:rsidRDefault="003229C2" w:rsidP="003229C2">
      <w:pPr>
        <w:shd w:val="clear" w:color="auto" w:fill="FFFFFF"/>
        <w:spacing w:after="0" w:line="240" w:lineRule="auto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     σ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τον Π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ΑΙΔΙΚΟ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ΣΤ</w:t>
      </w:r>
      <w:r w:rsidR="003100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ΑΘΜΟ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Δ.Ε.  ΒΑ</w:t>
      </w:r>
      <w:r w:rsidR="00034A66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ΓΙΩΝ για την αντίστοιχη εγγραφή,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 </w:t>
      </w:r>
    </w:p>
    <w:p w14:paraId="2CAE1269" w14:textId="64D01442" w:rsidR="00FE32C0" w:rsidRPr="006D7EF4" w:rsidRDefault="003229C2" w:rsidP="003229C2">
      <w:pPr>
        <w:shd w:val="clear" w:color="auto" w:fill="FFFFFF"/>
        <w:spacing w:after="0" w:line="240" w:lineRule="auto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    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>κατόπιν τηλεφωνικής συνεννόησης</w:t>
      </w:r>
      <w:r w:rsidR="009D626D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  <w:r w:rsidR="00FE32C0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</w:t>
      </w:r>
    </w:p>
    <w:p w14:paraId="2D05127F" w14:textId="77777777" w:rsidR="007A7A1C" w:rsidRPr="006D7EF4" w:rsidRDefault="007A7A1C" w:rsidP="00FE32C0">
      <w:pPr>
        <w:shd w:val="clear" w:color="auto" w:fill="FFFFFF"/>
        <w:spacing w:after="0" w:line="228" w:lineRule="atLeast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6CB4F7C4" w14:textId="222A402A" w:rsidR="00167DB5" w:rsidRPr="006D7EF4" w:rsidRDefault="003E2A47" w:rsidP="007A7A1C">
      <w:pPr>
        <w:shd w:val="clear" w:color="auto" w:fill="FFFFFF"/>
        <w:spacing w:after="0" w:line="228" w:lineRule="atLeast"/>
        <w:ind w:left="426" w:right="849"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Για περισσότερες πληροφορίες </w:t>
      </w:r>
      <w:r w:rsidRPr="006D7EF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el-GR"/>
        </w:rPr>
        <w:t xml:space="preserve">καθημερινά </w:t>
      </w: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από τις </w:t>
      </w:r>
    </w:p>
    <w:p w14:paraId="34A38311" w14:textId="6934F5CC" w:rsidR="000B2551" w:rsidRPr="006D7EF4" w:rsidRDefault="003E2A47" w:rsidP="00F80DBE">
      <w:pPr>
        <w:shd w:val="clear" w:color="auto" w:fill="FFFFFF"/>
        <w:spacing w:after="0" w:line="228" w:lineRule="atLeast"/>
        <w:ind w:left="426" w:right="849"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</w:pP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0</w:t>
      </w:r>
      <w:r w:rsidR="006D7EF4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8</w:t>
      </w: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.</w:t>
      </w:r>
      <w:r w:rsidR="009D56FF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0</w:t>
      </w: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0 π.μ. έως 13:</w:t>
      </w:r>
      <w:r w:rsidR="0090619E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3</w:t>
      </w: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0</w:t>
      </w:r>
      <w:r w:rsidR="000B2551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 </w:t>
      </w: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μ.μ. </w:t>
      </w:r>
    </w:p>
    <w:p w14:paraId="02EAC83B" w14:textId="77777777" w:rsidR="000B2551" w:rsidRPr="006D7EF4" w:rsidRDefault="003E2A47" w:rsidP="00F80DBE">
      <w:pPr>
        <w:shd w:val="clear" w:color="auto" w:fill="FFFFFF"/>
        <w:spacing w:after="0" w:line="228" w:lineRule="atLeast"/>
        <w:ind w:left="426" w:right="849"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</w:pP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στο τηλέφωνο </w:t>
      </w:r>
      <w:r w:rsidR="00F80DBE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των </w:t>
      </w:r>
      <w:proofErr w:type="spellStart"/>
      <w:r w:rsidR="00F80DBE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Δημ</w:t>
      </w:r>
      <w:proofErr w:type="spellEnd"/>
      <w:r w:rsidR="00F80DBE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. Παιδικών Σταθμών </w:t>
      </w:r>
      <w:r w:rsidR="00586A13"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 xml:space="preserve">: </w:t>
      </w:r>
    </w:p>
    <w:p w14:paraId="36A36F80" w14:textId="7FE803E8" w:rsidR="007A7A1C" w:rsidRPr="006D7EF4" w:rsidRDefault="003E2A47" w:rsidP="00F80DBE">
      <w:pPr>
        <w:shd w:val="clear" w:color="auto" w:fill="FFFFFF"/>
        <w:spacing w:after="0" w:line="228" w:lineRule="atLeast"/>
        <w:ind w:left="426" w:right="84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bCs/>
          <w:color w:val="000000"/>
          <w:sz w:val="18"/>
          <w:szCs w:val="18"/>
          <w:shd w:val="clear" w:color="auto" w:fill="FFFFFF"/>
          <w:lang w:eastAsia="el-GR"/>
        </w:rPr>
        <w:t>2262029372</w:t>
      </w:r>
      <w:r w:rsidR="007A7A1C" w:rsidRPr="006D7EF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el-GR"/>
        </w:rPr>
        <w:t xml:space="preserve"> </w:t>
      </w:r>
      <w:r w:rsidR="007A7A1C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 (κ</w:t>
      </w:r>
      <w:r w:rsidR="00516567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α</w:t>
      </w:r>
      <w:r w:rsidR="007A7A1C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 Σταμάτη </w:t>
      </w:r>
      <w:r w:rsidR="00516567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&amp; κα </w:t>
      </w:r>
      <w:proofErr w:type="spellStart"/>
      <w:r w:rsidR="00516567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Πλατή</w:t>
      </w:r>
      <w:proofErr w:type="spellEnd"/>
      <w:r w:rsidR="00516567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 </w:t>
      </w:r>
      <w:r w:rsidR="007A7A1C" w:rsidRPr="006D7EF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).</w:t>
      </w:r>
    </w:p>
    <w:p w14:paraId="3334FAEC" w14:textId="0F9B6F4A" w:rsidR="007A7A1C" w:rsidRPr="006D7EF4" w:rsidRDefault="007A7A1C" w:rsidP="006D7EF4">
      <w:pPr>
        <w:shd w:val="clear" w:color="auto" w:fill="FFFFFF"/>
        <w:spacing w:after="0" w:line="228" w:lineRule="atLeast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128AEE4D" w14:textId="3752BFAF" w:rsidR="007A7A1C" w:rsidRPr="006D7EF4" w:rsidRDefault="007A7A1C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Παρακαλούμε να μεριμνήσετε για την καλύτερη δυνατή ευκρίνεια και πληρότητα  των εγγράφων σας, </w:t>
      </w:r>
      <w:r w:rsidR="002D0E54"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καθώς </w:t>
      </w:r>
      <w:r w:rsidRPr="006D7EF4"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  <w:t xml:space="preserve"> συστήνουμε να αναγράφετε και τα στοιχεία επικοινωνίας σας, προκειμένου να είμαστε σε θέση να επικοινωνήσουμε μαζί σας, αναφορικά με την αίτησή σας.</w:t>
      </w:r>
    </w:p>
    <w:p w14:paraId="76E4CD25" w14:textId="77777777" w:rsidR="007A7A1C" w:rsidRPr="006D7EF4" w:rsidRDefault="007A7A1C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429F0817" w14:textId="486E5B4F" w:rsidR="007A7A1C" w:rsidRPr="006D7EF4" w:rsidRDefault="00684741" w:rsidP="007A7A1C">
      <w:pPr>
        <w:shd w:val="clear" w:color="auto" w:fill="FFFFFF"/>
        <w:spacing w:after="0" w:line="240" w:lineRule="auto"/>
        <w:ind w:left="426"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u w:val="single"/>
          <w:lang w:eastAsia="el-GR"/>
        </w:rPr>
      </w:pPr>
      <w:r w:rsidRPr="006D7EF4">
        <w:rPr>
          <w:rStyle w:val="a6"/>
          <w:b w:val="0"/>
          <w:bCs w:val="0"/>
          <w:sz w:val="18"/>
          <w:szCs w:val="18"/>
          <w:u w:val="single"/>
        </w:rPr>
        <w:t>Αιτήσεις χωρίς πλήρη δικαιολογητικά</w:t>
      </w:r>
      <w:r w:rsidR="007A7A1C" w:rsidRPr="006D7EF4">
        <w:rPr>
          <w:rFonts w:ascii="Verdana" w:eastAsia="Times New Roman" w:hAnsi="Verdana" w:cs="Times New Roman"/>
          <w:color w:val="222222"/>
          <w:sz w:val="18"/>
          <w:szCs w:val="18"/>
          <w:u w:val="single"/>
          <w:lang w:eastAsia="el-GR"/>
        </w:rPr>
        <w:t xml:space="preserve"> δε θα παραλαμβάνονται.</w:t>
      </w:r>
    </w:p>
    <w:p w14:paraId="0663D046" w14:textId="7EF7F24F" w:rsidR="002C0591" w:rsidRPr="006D7EF4" w:rsidRDefault="002C0591" w:rsidP="009D56FF">
      <w:pPr>
        <w:shd w:val="clear" w:color="auto" w:fill="FFFFFF"/>
        <w:spacing w:after="0" w:line="240" w:lineRule="auto"/>
        <w:ind w:right="849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el-GR"/>
        </w:rPr>
      </w:pPr>
    </w:p>
    <w:p w14:paraId="436B641C" w14:textId="7691F254" w:rsidR="00453185" w:rsidRPr="006D7EF4" w:rsidRDefault="008769EC">
      <w:pPr>
        <w:rPr>
          <w:rFonts w:ascii="Verdana" w:hAnsi="Verdana"/>
          <w:sz w:val="18"/>
          <w:szCs w:val="18"/>
        </w:rPr>
      </w:pPr>
      <w:r w:rsidRPr="006D7EF4">
        <w:rPr>
          <w:rFonts w:ascii="Verdana" w:hAnsi="Verdana"/>
          <w:b/>
          <w:sz w:val="18"/>
          <w:szCs w:val="18"/>
        </w:rPr>
        <w:t xml:space="preserve"> </w:t>
      </w:r>
    </w:p>
    <w:sectPr w:rsidR="00453185" w:rsidRPr="006D7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574ABA"/>
    <w:multiLevelType w:val="hybridMultilevel"/>
    <w:tmpl w:val="833ABB14"/>
    <w:lvl w:ilvl="0" w:tplc="32404C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39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5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1C"/>
    <w:rsid w:val="00034A66"/>
    <w:rsid w:val="00053ACB"/>
    <w:rsid w:val="0005653E"/>
    <w:rsid w:val="00077339"/>
    <w:rsid w:val="00090BB8"/>
    <w:rsid w:val="000B2551"/>
    <w:rsid w:val="001243B9"/>
    <w:rsid w:val="00145D40"/>
    <w:rsid w:val="00167DB5"/>
    <w:rsid w:val="00190506"/>
    <w:rsid w:val="00195E92"/>
    <w:rsid w:val="001C1520"/>
    <w:rsid w:val="001C75AF"/>
    <w:rsid w:val="001F0A2B"/>
    <w:rsid w:val="00271F17"/>
    <w:rsid w:val="002A3CF2"/>
    <w:rsid w:val="002A7019"/>
    <w:rsid w:val="002C0591"/>
    <w:rsid w:val="002D0E54"/>
    <w:rsid w:val="002F4C7C"/>
    <w:rsid w:val="0031006D"/>
    <w:rsid w:val="003229C2"/>
    <w:rsid w:val="00327E24"/>
    <w:rsid w:val="003611CC"/>
    <w:rsid w:val="00371CD9"/>
    <w:rsid w:val="003A7120"/>
    <w:rsid w:val="003B5CDA"/>
    <w:rsid w:val="003D3316"/>
    <w:rsid w:val="003E2A47"/>
    <w:rsid w:val="004145AD"/>
    <w:rsid w:val="00453185"/>
    <w:rsid w:val="004A4077"/>
    <w:rsid w:val="004E3F60"/>
    <w:rsid w:val="005007F3"/>
    <w:rsid w:val="00516567"/>
    <w:rsid w:val="0057282B"/>
    <w:rsid w:val="00586A13"/>
    <w:rsid w:val="006140EF"/>
    <w:rsid w:val="006354B6"/>
    <w:rsid w:val="0063704B"/>
    <w:rsid w:val="0066503C"/>
    <w:rsid w:val="00675984"/>
    <w:rsid w:val="00684741"/>
    <w:rsid w:val="0069764F"/>
    <w:rsid w:val="006A3FB8"/>
    <w:rsid w:val="006D7EF4"/>
    <w:rsid w:val="006E5948"/>
    <w:rsid w:val="00701B78"/>
    <w:rsid w:val="007654D2"/>
    <w:rsid w:val="00775D55"/>
    <w:rsid w:val="007A7A1C"/>
    <w:rsid w:val="007F2C42"/>
    <w:rsid w:val="00850CDC"/>
    <w:rsid w:val="008545C7"/>
    <w:rsid w:val="008769EC"/>
    <w:rsid w:val="008972EC"/>
    <w:rsid w:val="008B0508"/>
    <w:rsid w:val="008D2039"/>
    <w:rsid w:val="0090619E"/>
    <w:rsid w:val="00915859"/>
    <w:rsid w:val="00973C5D"/>
    <w:rsid w:val="00982DAB"/>
    <w:rsid w:val="009D4728"/>
    <w:rsid w:val="009D56FF"/>
    <w:rsid w:val="009D626D"/>
    <w:rsid w:val="00A12575"/>
    <w:rsid w:val="00A501E2"/>
    <w:rsid w:val="00A5146C"/>
    <w:rsid w:val="00A53D21"/>
    <w:rsid w:val="00A82FAD"/>
    <w:rsid w:val="00AB0F32"/>
    <w:rsid w:val="00AE0A7A"/>
    <w:rsid w:val="00B134E0"/>
    <w:rsid w:val="00B37865"/>
    <w:rsid w:val="00B54461"/>
    <w:rsid w:val="00B97C39"/>
    <w:rsid w:val="00BB2D03"/>
    <w:rsid w:val="00BE3D1E"/>
    <w:rsid w:val="00C65C55"/>
    <w:rsid w:val="00C72D55"/>
    <w:rsid w:val="00C7406D"/>
    <w:rsid w:val="00D02E6B"/>
    <w:rsid w:val="00D065CC"/>
    <w:rsid w:val="00D45E82"/>
    <w:rsid w:val="00DA5376"/>
    <w:rsid w:val="00DE3CB8"/>
    <w:rsid w:val="00E26981"/>
    <w:rsid w:val="00E42398"/>
    <w:rsid w:val="00E426D0"/>
    <w:rsid w:val="00E7429E"/>
    <w:rsid w:val="00E961D9"/>
    <w:rsid w:val="00ED730A"/>
    <w:rsid w:val="00EE6B00"/>
    <w:rsid w:val="00EF36E4"/>
    <w:rsid w:val="00F568A2"/>
    <w:rsid w:val="00F612B0"/>
    <w:rsid w:val="00F80DBE"/>
    <w:rsid w:val="00FB3075"/>
    <w:rsid w:val="00FD68DE"/>
    <w:rsid w:val="00FE32C0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091"/>
  <w15:docId w15:val="{1A0273B4-6E0E-4C57-A782-18F17AE2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C"/>
  </w:style>
  <w:style w:type="paragraph" w:styleId="1">
    <w:name w:val="heading 1"/>
    <w:basedOn w:val="a"/>
    <w:next w:val="a"/>
    <w:link w:val="1Char"/>
    <w:qFormat/>
    <w:rsid w:val="003A7120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5146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7A7A1C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3A712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4">
    <w:name w:val="Unresolved Mention"/>
    <w:basedOn w:val="a0"/>
    <w:uiPriority w:val="99"/>
    <w:semiHidden/>
    <w:unhideWhenUsed/>
    <w:rsid w:val="00BE3D1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E3D1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E3D1E"/>
    <w:pPr>
      <w:ind w:left="720"/>
      <w:contextualSpacing/>
    </w:pPr>
  </w:style>
  <w:style w:type="character" w:styleId="a6">
    <w:name w:val="Strong"/>
    <w:basedOn w:val="a0"/>
    <w:uiPriority w:val="22"/>
    <w:qFormat/>
    <w:rsid w:val="00684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VTECH USER</dc:creator>
  <cp:lastModifiedBy>user</cp:lastModifiedBy>
  <cp:revision>11</cp:revision>
  <cp:lastPrinted>2024-06-17T08:21:00Z</cp:lastPrinted>
  <dcterms:created xsi:type="dcterms:W3CDTF">2026-05-12T06:47:00Z</dcterms:created>
  <dcterms:modified xsi:type="dcterms:W3CDTF">2026-06-30T09:37:00Z</dcterms:modified>
</cp:coreProperties>
</file>