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8FB1" w14:textId="77777777" w:rsidR="008E63CD" w:rsidRDefault="00153365">
      <w:pPr>
        <w:pStyle w:val="a3"/>
        <w:ind w:left="623"/>
        <w:rPr>
          <w:b w:val="0"/>
          <w:sz w:val="20"/>
        </w:rPr>
      </w:pPr>
      <w:r>
        <w:rPr>
          <w:b w:val="0"/>
          <w:noProof/>
          <w:sz w:val="20"/>
        </w:rPr>
        <w:drawing>
          <wp:inline distT="0" distB="0" distL="0" distR="0" wp14:anchorId="39C1C4BD" wp14:editId="59A552DC">
            <wp:extent cx="929591" cy="9361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29591" cy="936117"/>
                    </a:xfrm>
                    <a:prstGeom prst="rect">
                      <a:avLst/>
                    </a:prstGeom>
                  </pic:spPr>
                </pic:pic>
              </a:graphicData>
            </a:graphic>
          </wp:inline>
        </w:drawing>
      </w:r>
    </w:p>
    <w:p w14:paraId="01764ECC" w14:textId="77777777" w:rsidR="008E63CD" w:rsidRDefault="008E63CD">
      <w:pPr>
        <w:pStyle w:val="a3"/>
        <w:rPr>
          <w:b w:val="0"/>
          <w:sz w:val="20"/>
        </w:rPr>
        <w:sectPr w:rsidR="008E63CD">
          <w:type w:val="continuous"/>
          <w:pgSz w:w="11930" w:h="16860"/>
          <w:pgMar w:top="760" w:right="1275" w:bottom="280" w:left="1417" w:header="720" w:footer="720" w:gutter="0"/>
          <w:cols w:space="720"/>
        </w:sectPr>
      </w:pPr>
    </w:p>
    <w:p w14:paraId="32B9A541" w14:textId="77777777" w:rsidR="008E63CD" w:rsidRPr="009C1E34" w:rsidRDefault="00153365">
      <w:pPr>
        <w:ind w:left="100" w:right="1987"/>
        <w:rPr>
          <w:bCs/>
          <w:sz w:val="24"/>
        </w:rPr>
      </w:pPr>
      <w:r w:rsidRPr="009C1E34">
        <w:rPr>
          <w:bCs/>
          <w:sz w:val="24"/>
        </w:rPr>
        <w:t>ΕΛΛΗΝΙΚΗ</w:t>
      </w:r>
      <w:r w:rsidRPr="009C1E34">
        <w:rPr>
          <w:bCs/>
          <w:spacing w:val="-15"/>
          <w:sz w:val="24"/>
        </w:rPr>
        <w:t xml:space="preserve"> </w:t>
      </w:r>
      <w:r w:rsidRPr="009C1E34">
        <w:rPr>
          <w:bCs/>
          <w:sz w:val="24"/>
        </w:rPr>
        <w:t>ΔΗΜΟΚΡΑΤΙΑ ΝΟΜΟΣ</w:t>
      </w:r>
      <w:r w:rsidRPr="009C1E34">
        <w:rPr>
          <w:bCs/>
          <w:spacing w:val="40"/>
          <w:sz w:val="24"/>
        </w:rPr>
        <w:t xml:space="preserve"> </w:t>
      </w:r>
      <w:r w:rsidRPr="009C1E34">
        <w:rPr>
          <w:bCs/>
          <w:sz w:val="24"/>
        </w:rPr>
        <w:t>ΒΟΙΩΤΙΑΣ</w:t>
      </w:r>
    </w:p>
    <w:p w14:paraId="17056A7C" w14:textId="77777777" w:rsidR="008E63CD" w:rsidRPr="009C1E34" w:rsidRDefault="008E63CD">
      <w:pPr>
        <w:pStyle w:val="a3"/>
        <w:spacing w:before="274"/>
        <w:rPr>
          <w:b w:val="0"/>
        </w:rPr>
      </w:pPr>
    </w:p>
    <w:p w14:paraId="45D2DB0B" w14:textId="77777777" w:rsidR="008E63CD" w:rsidRPr="009C1E34" w:rsidRDefault="00153365">
      <w:pPr>
        <w:ind w:left="100"/>
        <w:rPr>
          <w:bCs/>
          <w:sz w:val="24"/>
        </w:rPr>
      </w:pPr>
      <w:r w:rsidRPr="009C1E34">
        <w:rPr>
          <w:bCs/>
          <w:sz w:val="24"/>
        </w:rPr>
        <w:t>ΔΗΜΟΣ</w:t>
      </w:r>
      <w:r w:rsidRPr="009C1E34">
        <w:rPr>
          <w:bCs/>
          <w:spacing w:val="59"/>
          <w:sz w:val="24"/>
        </w:rPr>
        <w:t xml:space="preserve"> </w:t>
      </w:r>
      <w:r w:rsidRPr="009C1E34">
        <w:rPr>
          <w:bCs/>
          <w:spacing w:val="-2"/>
          <w:sz w:val="24"/>
        </w:rPr>
        <w:t>ΘΗΒΑΙΩΝ</w:t>
      </w:r>
    </w:p>
    <w:p w14:paraId="452A1BD6" w14:textId="77777777" w:rsidR="008E63CD" w:rsidRDefault="00153365">
      <w:pPr>
        <w:ind w:left="100"/>
        <w:rPr>
          <w:b/>
          <w:sz w:val="24"/>
        </w:rPr>
      </w:pPr>
      <w:r w:rsidRPr="009C1E34">
        <w:rPr>
          <w:bCs/>
          <w:sz w:val="24"/>
        </w:rPr>
        <w:t xml:space="preserve">ΑΥΤΟΤΕΛΕΣ ΤΜΗΜΑ ΔΗΜΑΡΧΟΥ, </w:t>
      </w:r>
      <w:r w:rsidRPr="009C1E34">
        <w:rPr>
          <w:bCs/>
          <w:spacing w:val="-2"/>
          <w:sz w:val="24"/>
        </w:rPr>
        <w:t>ΕΠΙΚΟΙΝΩΝΙΑΣ,</w:t>
      </w:r>
      <w:r w:rsidRPr="009C1E34">
        <w:rPr>
          <w:bCs/>
          <w:spacing w:val="-13"/>
          <w:sz w:val="24"/>
        </w:rPr>
        <w:t xml:space="preserve"> </w:t>
      </w:r>
      <w:r w:rsidRPr="009C1E34">
        <w:rPr>
          <w:bCs/>
          <w:spacing w:val="-2"/>
          <w:sz w:val="24"/>
        </w:rPr>
        <w:t>ΔΗΜΟΣΙΩΝ</w:t>
      </w:r>
      <w:r w:rsidRPr="009C1E34">
        <w:rPr>
          <w:bCs/>
          <w:spacing w:val="-13"/>
          <w:sz w:val="24"/>
        </w:rPr>
        <w:t xml:space="preserve"> </w:t>
      </w:r>
      <w:r w:rsidRPr="009C1E34">
        <w:rPr>
          <w:bCs/>
          <w:spacing w:val="-2"/>
          <w:sz w:val="24"/>
        </w:rPr>
        <w:t>ΣΧΕΣΕΩΝ</w:t>
      </w:r>
      <w:r w:rsidRPr="009C1E34">
        <w:rPr>
          <w:bCs/>
          <w:spacing w:val="-13"/>
          <w:sz w:val="24"/>
        </w:rPr>
        <w:t xml:space="preserve"> </w:t>
      </w:r>
      <w:r w:rsidRPr="009C1E34">
        <w:rPr>
          <w:bCs/>
          <w:spacing w:val="-2"/>
          <w:sz w:val="24"/>
        </w:rPr>
        <w:t xml:space="preserve">ΚΑΙ </w:t>
      </w:r>
      <w:r w:rsidRPr="009C1E34">
        <w:rPr>
          <w:bCs/>
          <w:sz w:val="24"/>
        </w:rPr>
        <w:t>ΥΠΟΣΤΗΡΙΞΗΣ ΣΥΛΛΟΓΙΚΩΝ ΟΡΓΑΝΩΝ</w:t>
      </w:r>
      <w:r>
        <w:rPr>
          <w:b/>
          <w:sz w:val="24"/>
        </w:rPr>
        <w:t xml:space="preserve"> ΓΡΑΦΕΙΟ ΔΗΜΟΤΙΚΗΣ ΕΠΙΤΡΟΠΗΣ</w:t>
      </w:r>
    </w:p>
    <w:p w14:paraId="2D3264DD" w14:textId="402C4040" w:rsidR="008E63CD" w:rsidRDefault="00153365" w:rsidP="00BD401B">
      <w:pPr>
        <w:pStyle w:val="a3"/>
        <w:spacing w:line="487" w:lineRule="auto"/>
        <w:ind w:left="100" w:right="1987"/>
        <w:rPr>
          <w:b w:val="0"/>
        </w:rPr>
      </w:pPr>
      <w:r>
        <w:t>Πληρ.: Μαρία</w:t>
      </w:r>
      <w:r>
        <w:rPr>
          <w:spacing w:val="40"/>
        </w:rPr>
        <w:t xml:space="preserve"> </w:t>
      </w:r>
      <w:r>
        <w:t xml:space="preserve">Δαγδελένη </w:t>
      </w:r>
      <w:r w:rsidRPr="00C4365F">
        <w:rPr>
          <w:spacing w:val="-2"/>
        </w:rPr>
        <w:t>Συνεδρίαση:</w:t>
      </w:r>
      <w:r w:rsidRPr="00C4365F">
        <w:rPr>
          <w:spacing w:val="-10"/>
        </w:rPr>
        <w:t xml:space="preserve"> </w:t>
      </w:r>
      <w:r w:rsidR="00202194">
        <w:rPr>
          <w:spacing w:val="-2"/>
        </w:rPr>
        <w:t>1</w:t>
      </w:r>
      <w:r w:rsidR="002C7680" w:rsidRPr="002C7680">
        <w:rPr>
          <w:spacing w:val="-2"/>
        </w:rPr>
        <w:t>6</w:t>
      </w:r>
      <w:r w:rsidRPr="00C4365F">
        <w:rPr>
          <w:spacing w:val="-2"/>
          <w:vertAlign w:val="superscript"/>
        </w:rPr>
        <w:t>η</w:t>
      </w:r>
      <w:r w:rsidR="00FB5324" w:rsidRPr="00FB5324">
        <w:t xml:space="preserve">  </w:t>
      </w:r>
      <w:r>
        <w:br w:type="column"/>
      </w:r>
    </w:p>
    <w:p w14:paraId="015445FC" w14:textId="7DF19FC1" w:rsidR="008E63CD" w:rsidRDefault="00153365">
      <w:pPr>
        <w:ind w:left="100"/>
        <w:rPr>
          <w:sz w:val="24"/>
        </w:rPr>
      </w:pPr>
      <w:r>
        <w:rPr>
          <w:sz w:val="24"/>
        </w:rPr>
        <w:t>Θήβα:</w:t>
      </w:r>
      <w:r>
        <w:rPr>
          <w:spacing w:val="-8"/>
          <w:sz w:val="24"/>
        </w:rPr>
        <w:t xml:space="preserve"> </w:t>
      </w:r>
      <w:r w:rsidR="00FF5961" w:rsidRPr="002D5B5F">
        <w:rPr>
          <w:sz w:val="24"/>
        </w:rPr>
        <w:t xml:space="preserve"> </w:t>
      </w:r>
      <w:r w:rsidR="00D37B62">
        <w:rPr>
          <w:sz w:val="24"/>
        </w:rPr>
        <w:t>22</w:t>
      </w:r>
      <w:r w:rsidR="00FF5961" w:rsidRPr="002D5B5F">
        <w:rPr>
          <w:sz w:val="24"/>
        </w:rPr>
        <w:t xml:space="preserve"> </w:t>
      </w:r>
      <w:r w:rsidR="00765D9D">
        <w:rPr>
          <w:sz w:val="24"/>
        </w:rPr>
        <w:t xml:space="preserve">/ </w:t>
      </w:r>
      <w:r w:rsidR="00090278">
        <w:rPr>
          <w:sz w:val="24"/>
        </w:rPr>
        <w:t>0</w:t>
      </w:r>
      <w:r w:rsidR="00C8016C">
        <w:rPr>
          <w:sz w:val="24"/>
        </w:rPr>
        <w:t>6</w:t>
      </w:r>
      <w:r>
        <w:rPr>
          <w:spacing w:val="-1"/>
          <w:sz w:val="24"/>
        </w:rPr>
        <w:t xml:space="preserve"> </w:t>
      </w:r>
      <w:r w:rsidR="00765D9D">
        <w:rPr>
          <w:spacing w:val="-1"/>
          <w:sz w:val="24"/>
        </w:rPr>
        <w:t>/</w:t>
      </w:r>
      <w:r>
        <w:rPr>
          <w:spacing w:val="-1"/>
          <w:sz w:val="24"/>
        </w:rPr>
        <w:t xml:space="preserve"> </w:t>
      </w:r>
      <w:r>
        <w:rPr>
          <w:spacing w:val="-4"/>
          <w:sz w:val="24"/>
        </w:rPr>
        <w:t>202</w:t>
      </w:r>
      <w:r w:rsidR="00090278">
        <w:rPr>
          <w:spacing w:val="-4"/>
          <w:sz w:val="24"/>
        </w:rPr>
        <w:t>6</w:t>
      </w:r>
    </w:p>
    <w:p w14:paraId="368A06F7" w14:textId="7AAFC52B" w:rsidR="008E63CD" w:rsidRDefault="00153365" w:rsidP="00100F71">
      <w:pPr>
        <w:ind w:left="100"/>
        <w:rPr>
          <w:sz w:val="24"/>
        </w:rPr>
        <w:sectPr w:rsidR="008E63CD">
          <w:type w:val="continuous"/>
          <w:pgSz w:w="11930" w:h="16860"/>
          <w:pgMar w:top="760" w:right="1275" w:bottom="280" w:left="1417" w:header="720" w:footer="720" w:gutter="0"/>
          <w:cols w:num="2" w:space="720" w:equalWidth="0">
            <w:col w:w="5167" w:space="882"/>
            <w:col w:w="3189"/>
          </w:cols>
        </w:sectPr>
      </w:pPr>
      <w:r>
        <w:rPr>
          <w:sz w:val="24"/>
        </w:rPr>
        <w:t>Αριθ.</w:t>
      </w:r>
      <w:r>
        <w:rPr>
          <w:spacing w:val="-5"/>
          <w:sz w:val="24"/>
        </w:rPr>
        <w:t xml:space="preserve"> </w:t>
      </w:r>
      <w:r>
        <w:rPr>
          <w:spacing w:val="-2"/>
          <w:sz w:val="24"/>
        </w:rPr>
        <w:t>Πρωτ:</w:t>
      </w:r>
      <w:r w:rsidR="00100F71">
        <w:rPr>
          <w:spacing w:val="-2"/>
          <w:sz w:val="24"/>
        </w:rPr>
        <w:t xml:space="preserve"> </w:t>
      </w:r>
      <w:r w:rsidR="00FB51DA">
        <w:rPr>
          <w:spacing w:val="-2"/>
          <w:sz w:val="24"/>
        </w:rPr>
        <w:t xml:space="preserve"> </w:t>
      </w:r>
      <w:r w:rsidR="00977BC8">
        <w:rPr>
          <w:spacing w:val="-2"/>
          <w:sz w:val="24"/>
        </w:rPr>
        <w:t xml:space="preserve">  9982</w:t>
      </w:r>
    </w:p>
    <w:p w14:paraId="683A1319" w14:textId="77777777" w:rsidR="008E63CD" w:rsidRDefault="00153365">
      <w:pPr>
        <w:spacing w:before="241"/>
        <w:ind w:left="4704"/>
        <w:rPr>
          <w:sz w:val="24"/>
        </w:rPr>
      </w:pPr>
      <w:r>
        <w:rPr>
          <w:sz w:val="24"/>
        </w:rPr>
        <w:t>ΠΡΟΣ</w:t>
      </w:r>
      <w:r>
        <w:rPr>
          <w:spacing w:val="-7"/>
          <w:sz w:val="24"/>
        </w:rPr>
        <w:t xml:space="preserve"> </w:t>
      </w:r>
      <w:r>
        <w:rPr>
          <w:sz w:val="24"/>
        </w:rPr>
        <w:t>:</w:t>
      </w:r>
      <w:r>
        <w:rPr>
          <w:spacing w:val="-3"/>
          <w:sz w:val="24"/>
        </w:rPr>
        <w:t xml:space="preserve"> </w:t>
      </w:r>
      <w:r>
        <w:rPr>
          <w:sz w:val="24"/>
        </w:rPr>
        <w:t>(όπως</w:t>
      </w:r>
      <w:r>
        <w:rPr>
          <w:spacing w:val="-4"/>
          <w:sz w:val="24"/>
        </w:rPr>
        <w:t xml:space="preserve"> </w:t>
      </w:r>
      <w:r>
        <w:rPr>
          <w:sz w:val="24"/>
        </w:rPr>
        <w:t>ο</w:t>
      </w:r>
      <w:r>
        <w:rPr>
          <w:spacing w:val="-4"/>
          <w:sz w:val="24"/>
        </w:rPr>
        <w:t xml:space="preserve"> </w:t>
      </w:r>
      <w:r>
        <w:rPr>
          <w:sz w:val="24"/>
        </w:rPr>
        <w:t xml:space="preserve">πίνακας </w:t>
      </w:r>
      <w:r>
        <w:rPr>
          <w:spacing w:val="-2"/>
          <w:sz w:val="24"/>
        </w:rPr>
        <w:t>αποδεκτών)</w:t>
      </w:r>
    </w:p>
    <w:p w14:paraId="16FB94AE" w14:textId="77777777" w:rsidR="008E63CD" w:rsidRDefault="008E63CD">
      <w:pPr>
        <w:pStyle w:val="a3"/>
        <w:rPr>
          <w:b w:val="0"/>
        </w:rPr>
      </w:pPr>
    </w:p>
    <w:p w14:paraId="4C838E95" w14:textId="77777777" w:rsidR="008E63CD" w:rsidRDefault="008E63CD">
      <w:pPr>
        <w:pStyle w:val="a3"/>
        <w:rPr>
          <w:b w:val="0"/>
        </w:rPr>
      </w:pPr>
    </w:p>
    <w:p w14:paraId="6E01CCE2" w14:textId="3AB43839" w:rsidR="008E63CD" w:rsidRDefault="00153365" w:rsidP="009C1E34">
      <w:pPr>
        <w:ind w:left="100"/>
        <w:jc w:val="both"/>
        <w:rPr>
          <w:sz w:val="24"/>
        </w:rPr>
      </w:pPr>
      <w:r>
        <w:rPr>
          <w:b/>
          <w:sz w:val="24"/>
        </w:rPr>
        <w:t>ΘΕΜΑ:</w:t>
      </w:r>
      <w:r>
        <w:rPr>
          <w:b/>
          <w:spacing w:val="29"/>
          <w:sz w:val="24"/>
        </w:rPr>
        <w:t xml:space="preserve"> </w:t>
      </w:r>
      <w:r>
        <w:rPr>
          <w:b/>
          <w:sz w:val="24"/>
        </w:rPr>
        <w:t>Πρόσκληση</w:t>
      </w:r>
      <w:r>
        <w:rPr>
          <w:b/>
          <w:spacing w:val="-4"/>
          <w:sz w:val="24"/>
        </w:rPr>
        <w:t xml:space="preserve"> </w:t>
      </w:r>
      <w:r>
        <w:rPr>
          <w:b/>
          <w:sz w:val="24"/>
        </w:rPr>
        <w:t>σύγκλησης</w:t>
      </w:r>
      <w:r>
        <w:rPr>
          <w:b/>
          <w:spacing w:val="-5"/>
          <w:sz w:val="24"/>
        </w:rPr>
        <w:t xml:space="preserve"> </w:t>
      </w:r>
      <w:r>
        <w:rPr>
          <w:b/>
          <w:sz w:val="24"/>
        </w:rPr>
        <w:t>Δημο</w:t>
      </w:r>
      <w:r w:rsidR="00E423F4">
        <w:rPr>
          <w:b/>
          <w:sz w:val="24"/>
        </w:rPr>
        <w:t>τι</w:t>
      </w:r>
      <w:r>
        <w:rPr>
          <w:b/>
          <w:sz w:val="24"/>
        </w:rPr>
        <w:t>κ</w:t>
      </w:r>
      <w:r w:rsidR="00E423F4">
        <w:rPr>
          <w:b/>
          <w:sz w:val="24"/>
        </w:rPr>
        <w:t>ής</w:t>
      </w:r>
      <w:r>
        <w:rPr>
          <w:b/>
          <w:spacing w:val="-6"/>
          <w:sz w:val="24"/>
        </w:rPr>
        <w:t xml:space="preserve"> </w:t>
      </w:r>
      <w:r>
        <w:rPr>
          <w:b/>
          <w:sz w:val="24"/>
        </w:rPr>
        <w:t>Ε</w:t>
      </w:r>
      <w:r w:rsidR="00E423F4">
        <w:rPr>
          <w:b/>
          <w:sz w:val="24"/>
        </w:rPr>
        <w:t>πι</w:t>
      </w:r>
      <w:r>
        <w:rPr>
          <w:b/>
          <w:sz w:val="24"/>
        </w:rPr>
        <w:t>τροπής</w:t>
      </w:r>
      <w:r>
        <w:rPr>
          <w:b/>
          <w:spacing w:val="31"/>
          <w:sz w:val="24"/>
        </w:rPr>
        <w:t xml:space="preserve"> </w:t>
      </w:r>
      <w:r>
        <w:rPr>
          <w:sz w:val="24"/>
        </w:rPr>
        <w:t>(Άρθρο</w:t>
      </w:r>
      <w:r>
        <w:rPr>
          <w:spacing w:val="-10"/>
          <w:sz w:val="24"/>
        </w:rPr>
        <w:t xml:space="preserve"> </w:t>
      </w:r>
      <w:r>
        <w:rPr>
          <w:sz w:val="24"/>
        </w:rPr>
        <w:t>75,</w:t>
      </w:r>
      <w:r>
        <w:rPr>
          <w:spacing w:val="-6"/>
          <w:sz w:val="24"/>
        </w:rPr>
        <w:t xml:space="preserve"> </w:t>
      </w:r>
      <w:r>
        <w:rPr>
          <w:sz w:val="24"/>
        </w:rPr>
        <w:t>Ν.</w:t>
      </w:r>
      <w:r>
        <w:rPr>
          <w:spacing w:val="-10"/>
          <w:sz w:val="24"/>
        </w:rPr>
        <w:t xml:space="preserve"> </w:t>
      </w:r>
      <w:r>
        <w:rPr>
          <w:sz w:val="24"/>
        </w:rPr>
        <w:t>3852/10</w:t>
      </w:r>
      <w:r>
        <w:rPr>
          <w:spacing w:val="-5"/>
          <w:sz w:val="24"/>
        </w:rPr>
        <w:t xml:space="preserve"> </w:t>
      </w:r>
      <w:r>
        <w:rPr>
          <w:sz w:val="24"/>
        </w:rPr>
        <w:t>όπως αντικαταστάθηκε από το άρθρο 8 του Ν.5056/23).</w:t>
      </w:r>
    </w:p>
    <w:p w14:paraId="561DE360" w14:textId="77777777" w:rsidR="008E63CD" w:rsidRDefault="008E63CD">
      <w:pPr>
        <w:pStyle w:val="a3"/>
        <w:rPr>
          <w:b w:val="0"/>
        </w:rPr>
      </w:pPr>
    </w:p>
    <w:p w14:paraId="53A8BBA8" w14:textId="77777777" w:rsidR="008E63CD" w:rsidRDefault="008E63CD">
      <w:pPr>
        <w:pStyle w:val="a3"/>
        <w:rPr>
          <w:b w:val="0"/>
        </w:rPr>
      </w:pPr>
    </w:p>
    <w:p w14:paraId="0B33F773" w14:textId="77777777" w:rsidR="008E63CD" w:rsidRDefault="008E63CD">
      <w:pPr>
        <w:pStyle w:val="a3"/>
        <w:spacing w:before="5"/>
        <w:rPr>
          <w:b w:val="0"/>
        </w:rPr>
      </w:pPr>
    </w:p>
    <w:p w14:paraId="63A89AF7" w14:textId="1D140BD5" w:rsidR="008E63CD" w:rsidRDefault="00153365" w:rsidP="00B43504">
      <w:pPr>
        <w:spacing w:line="360" w:lineRule="auto"/>
        <w:ind w:right="79" w:firstLine="720"/>
        <w:jc w:val="both"/>
        <w:rPr>
          <w:spacing w:val="-2"/>
          <w:sz w:val="24"/>
        </w:rPr>
      </w:pPr>
      <w:r>
        <w:rPr>
          <w:sz w:val="24"/>
        </w:rPr>
        <w:t>Καλείστε να προσέλθετε στην τακτική συνεδρίαση της Δημοτικής Επιτροπής που θα</w:t>
      </w:r>
      <w:r>
        <w:rPr>
          <w:spacing w:val="-6"/>
          <w:sz w:val="24"/>
        </w:rPr>
        <w:t xml:space="preserve"> </w:t>
      </w:r>
      <w:r>
        <w:rPr>
          <w:sz w:val="24"/>
        </w:rPr>
        <w:t>διεξαχθεί</w:t>
      </w:r>
      <w:r>
        <w:rPr>
          <w:spacing w:val="-3"/>
          <w:sz w:val="24"/>
        </w:rPr>
        <w:t xml:space="preserve"> </w:t>
      </w:r>
      <w:r>
        <w:rPr>
          <w:sz w:val="24"/>
        </w:rPr>
        <w:t>την</w:t>
      </w:r>
      <w:r>
        <w:rPr>
          <w:spacing w:val="-3"/>
          <w:sz w:val="24"/>
        </w:rPr>
        <w:t xml:space="preserve"> </w:t>
      </w:r>
      <w:r w:rsidR="002C7680" w:rsidRPr="002C7680">
        <w:rPr>
          <w:b/>
          <w:sz w:val="24"/>
        </w:rPr>
        <w:t>26</w:t>
      </w:r>
      <w:r>
        <w:rPr>
          <w:b/>
          <w:position w:val="8"/>
          <w:sz w:val="16"/>
        </w:rPr>
        <w:t>η</w:t>
      </w:r>
      <w:r>
        <w:rPr>
          <w:b/>
          <w:spacing w:val="25"/>
          <w:position w:val="8"/>
          <w:sz w:val="16"/>
        </w:rPr>
        <w:t xml:space="preserve"> </w:t>
      </w:r>
      <w:r w:rsidR="00CD56CF">
        <w:rPr>
          <w:b/>
          <w:sz w:val="24"/>
        </w:rPr>
        <w:t xml:space="preserve"> </w:t>
      </w:r>
      <w:r w:rsidR="00786B2C">
        <w:rPr>
          <w:b/>
          <w:sz w:val="24"/>
        </w:rPr>
        <w:t>Ιουνίου</w:t>
      </w:r>
      <w:r w:rsidR="00BD401B">
        <w:rPr>
          <w:b/>
          <w:sz w:val="24"/>
        </w:rPr>
        <w:t xml:space="preserve"> </w:t>
      </w:r>
      <w:r>
        <w:rPr>
          <w:b/>
          <w:sz w:val="24"/>
        </w:rPr>
        <w:t>202</w:t>
      </w:r>
      <w:r w:rsidR="00090278">
        <w:rPr>
          <w:b/>
          <w:sz w:val="24"/>
        </w:rPr>
        <w:t>6</w:t>
      </w:r>
      <w:r>
        <w:rPr>
          <w:sz w:val="24"/>
        </w:rPr>
        <w:t>,</w:t>
      </w:r>
      <w:r>
        <w:rPr>
          <w:spacing w:val="-5"/>
          <w:sz w:val="24"/>
        </w:rPr>
        <w:t xml:space="preserve"> </w:t>
      </w:r>
      <w:r>
        <w:rPr>
          <w:sz w:val="24"/>
        </w:rPr>
        <w:t>ημέρα</w:t>
      </w:r>
      <w:r>
        <w:rPr>
          <w:spacing w:val="-7"/>
          <w:sz w:val="24"/>
        </w:rPr>
        <w:t xml:space="preserve"> </w:t>
      </w:r>
      <w:r w:rsidR="002C7680" w:rsidRPr="002C7680">
        <w:rPr>
          <w:b/>
          <w:bCs/>
          <w:spacing w:val="-7"/>
          <w:sz w:val="24"/>
        </w:rPr>
        <w:t>Παρασκευή</w:t>
      </w:r>
      <w:r>
        <w:rPr>
          <w:b/>
          <w:spacing w:val="-2"/>
          <w:sz w:val="24"/>
        </w:rPr>
        <w:t xml:space="preserve"> </w:t>
      </w:r>
      <w:r>
        <w:rPr>
          <w:sz w:val="24"/>
        </w:rPr>
        <w:t>και</w:t>
      </w:r>
      <w:r>
        <w:rPr>
          <w:spacing w:val="-3"/>
          <w:sz w:val="24"/>
        </w:rPr>
        <w:t xml:space="preserve"> </w:t>
      </w:r>
      <w:r>
        <w:rPr>
          <w:sz w:val="24"/>
        </w:rPr>
        <w:t>ώρα</w:t>
      </w:r>
      <w:r>
        <w:rPr>
          <w:spacing w:val="-3"/>
          <w:sz w:val="24"/>
        </w:rPr>
        <w:t xml:space="preserve"> </w:t>
      </w:r>
      <w:r>
        <w:rPr>
          <w:b/>
          <w:sz w:val="24"/>
        </w:rPr>
        <w:t>1</w:t>
      </w:r>
      <w:r w:rsidR="00BC36D6">
        <w:rPr>
          <w:b/>
          <w:sz w:val="24"/>
        </w:rPr>
        <w:t>4.00</w:t>
      </w:r>
      <w:r w:rsidR="00FB51DA">
        <w:rPr>
          <w:b/>
          <w:sz w:val="24"/>
        </w:rPr>
        <w:t xml:space="preserve"> </w:t>
      </w:r>
      <w:r>
        <w:rPr>
          <w:sz w:val="24"/>
        </w:rPr>
        <w:t>στο</w:t>
      </w:r>
      <w:r>
        <w:rPr>
          <w:spacing w:val="-3"/>
          <w:sz w:val="24"/>
        </w:rPr>
        <w:t xml:space="preserve"> </w:t>
      </w:r>
      <w:r>
        <w:rPr>
          <w:sz w:val="24"/>
        </w:rPr>
        <w:t xml:space="preserve">Δημαρχείο </w:t>
      </w:r>
      <w:r w:rsidR="009143B3">
        <w:rPr>
          <w:sz w:val="24"/>
        </w:rPr>
        <w:t xml:space="preserve">Θήβας </w:t>
      </w:r>
      <w:r>
        <w:rPr>
          <w:sz w:val="24"/>
        </w:rPr>
        <w:t xml:space="preserve">για τη συζήτηση και λήψη αποφάσεων στα συνημμένα θέματα της ημερήσιας διάταξης, </w:t>
      </w:r>
      <w:r w:rsidR="00B43504" w:rsidRPr="00B43504">
        <w:rPr>
          <w:sz w:val="24"/>
        </w:rPr>
        <w:t>σύμφωνα με τις διατάξεις των άρθρων 74Α και 75 του Ν.3852/2010, όπως τροποποιήθηκαν και ισχύουν και τη με αριθμό 303/30971/02.04.2024 (ΑΔΑ: Ψ2ΞΝ46ΜΤΛ6-Χ03) εγκύκλιο του Υπουργείου Εσωτερικών</w:t>
      </w:r>
      <w:r w:rsidR="00B43504">
        <w:rPr>
          <w:sz w:val="24"/>
        </w:rPr>
        <w:t>.</w:t>
      </w:r>
    </w:p>
    <w:p w14:paraId="7BF32EC4" w14:textId="77777777" w:rsidR="00BD401B" w:rsidRDefault="00BD401B" w:rsidP="0087447A">
      <w:pPr>
        <w:spacing w:line="360" w:lineRule="auto"/>
        <w:ind w:right="79" w:firstLine="720"/>
        <w:jc w:val="both"/>
        <w:rPr>
          <w:spacing w:val="-2"/>
          <w:sz w:val="24"/>
        </w:rPr>
      </w:pPr>
    </w:p>
    <w:p w14:paraId="0656D538" w14:textId="77777777" w:rsidR="008E63CD" w:rsidRDefault="00153365">
      <w:pPr>
        <w:ind w:left="5870"/>
        <w:rPr>
          <w:b/>
          <w:sz w:val="24"/>
        </w:rPr>
      </w:pPr>
      <w:r>
        <w:rPr>
          <w:b/>
          <w:sz w:val="24"/>
        </w:rPr>
        <w:t>Ο ΠΡΟΕΔΡΟΣ</w:t>
      </w:r>
      <w:r>
        <w:rPr>
          <w:b/>
          <w:spacing w:val="-5"/>
          <w:sz w:val="24"/>
        </w:rPr>
        <w:t xml:space="preserve"> ΤΗΣ</w:t>
      </w:r>
    </w:p>
    <w:p w14:paraId="4C3E6D81" w14:textId="77777777" w:rsidR="008E63CD" w:rsidRDefault="00153365">
      <w:pPr>
        <w:ind w:left="5573"/>
        <w:rPr>
          <w:b/>
          <w:sz w:val="24"/>
        </w:rPr>
      </w:pPr>
      <w:r>
        <w:rPr>
          <w:b/>
          <w:sz w:val="24"/>
        </w:rPr>
        <w:t>ΔΗΜΟΤΙΚΗΣ</w:t>
      </w:r>
      <w:r>
        <w:rPr>
          <w:b/>
          <w:spacing w:val="61"/>
          <w:sz w:val="24"/>
        </w:rPr>
        <w:t xml:space="preserve"> </w:t>
      </w:r>
      <w:r>
        <w:rPr>
          <w:b/>
          <w:spacing w:val="-2"/>
          <w:sz w:val="24"/>
        </w:rPr>
        <w:t>ΕΠΙΤΡΟΠΗΣ</w:t>
      </w:r>
    </w:p>
    <w:p w14:paraId="0539FE45" w14:textId="77777777" w:rsidR="008E63CD" w:rsidRDefault="008E63CD">
      <w:pPr>
        <w:spacing w:line="303" w:lineRule="exact"/>
        <w:rPr>
          <w:rFonts w:ascii="Trebuchet MS"/>
          <w:position w:val="1"/>
          <w:sz w:val="18"/>
        </w:rPr>
        <w:sectPr w:rsidR="008E63CD">
          <w:type w:val="continuous"/>
          <w:pgSz w:w="11930" w:h="16860"/>
          <w:pgMar w:top="760" w:right="1275" w:bottom="280" w:left="1417" w:header="720" w:footer="720" w:gutter="0"/>
          <w:cols w:space="720"/>
        </w:sectPr>
      </w:pPr>
    </w:p>
    <w:p w14:paraId="1CDC5916" w14:textId="2A02466D" w:rsidR="008E63CD" w:rsidRDefault="008E63CD">
      <w:pPr>
        <w:pStyle w:val="a4"/>
        <w:spacing w:line="254" w:lineRule="auto"/>
      </w:pPr>
    </w:p>
    <w:p w14:paraId="2CB5A889" w14:textId="77777777" w:rsidR="00180359" w:rsidRDefault="00180359">
      <w:pPr>
        <w:pStyle w:val="a4"/>
        <w:spacing w:line="254" w:lineRule="auto"/>
      </w:pPr>
    </w:p>
    <w:p w14:paraId="2F36CC34" w14:textId="77777777" w:rsidR="00D11F03" w:rsidRDefault="00D11F03">
      <w:pPr>
        <w:pStyle w:val="a4"/>
        <w:spacing w:line="254" w:lineRule="auto"/>
      </w:pPr>
    </w:p>
    <w:p w14:paraId="60DBE7CE" w14:textId="77777777" w:rsidR="00FB51DA" w:rsidRDefault="00FB51DA">
      <w:pPr>
        <w:spacing w:line="244" w:lineRule="auto"/>
        <w:ind w:left="115" w:right="434"/>
        <w:rPr>
          <w:rFonts w:ascii="Trebuchet MS"/>
          <w:spacing w:val="-4"/>
          <w:sz w:val="18"/>
        </w:rPr>
      </w:pPr>
    </w:p>
    <w:p w14:paraId="4C52676D" w14:textId="6FE5E054" w:rsidR="008E63CD" w:rsidRDefault="00153365">
      <w:pPr>
        <w:spacing w:line="244" w:lineRule="auto"/>
        <w:ind w:left="115" w:right="434"/>
        <w:rPr>
          <w:rFonts w:ascii="Trebuchet MS"/>
          <w:sz w:val="18"/>
        </w:rPr>
      </w:pPr>
      <w:r>
        <w:rPr>
          <w:rFonts w:ascii="Trebuchet MS"/>
          <w:spacing w:val="-4"/>
          <w:sz w:val="18"/>
        </w:rPr>
        <w:t xml:space="preserve"> </w:t>
      </w:r>
    </w:p>
    <w:p w14:paraId="63F41D6E" w14:textId="77777777" w:rsidR="008E63CD" w:rsidRDefault="008E63CD">
      <w:pPr>
        <w:rPr>
          <w:rFonts w:ascii="Trebuchet MS"/>
          <w:sz w:val="18"/>
        </w:rPr>
        <w:sectPr w:rsidR="008E63CD">
          <w:type w:val="continuous"/>
          <w:pgSz w:w="11930" w:h="16860"/>
          <w:pgMar w:top="760" w:right="1275" w:bottom="280" w:left="1417" w:header="720" w:footer="720" w:gutter="0"/>
          <w:cols w:num="2" w:space="720" w:equalWidth="0">
            <w:col w:w="6842" w:space="40"/>
            <w:col w:w="2356"/>
          </w:cols>
        </w:sectPr>
      </w:pPr>
    </w:p>
    <w:p w14:paraId="2719E53F" w14:textId="77777777" w:rsidR="008E63CD" w:rsidRDefault="00153365">
      <w:pPr>
        <w:pStyle w:val="a3"/>
        <w:spacing w:before="65"/>
        <w:rPr>
          <w:rFonts w:ascii="Trebuchet MS"/>
          <w:b w:val="0"/>
        </w:rPr>
      </w:pPr>
      <w:r>
        <w:rPr>
          <w:rFonts w:ascii="Trebuchet MS"/>
          <w:b w:val="0"/>
          <w:noProof/>
        </w:rPr>
        <mc:AlternateContent>
          <mc:Choice Requires="wps">
            <w:drawing>
              <wp:anchor distT="0" distB="0" distL="0" distR="0" simplePos="0" relativeHeight="15728640" behindDoc="0" locked="0" layoutInCell="1" allowOverlap="1" wp14:anchorId="3668B7B6" wp14:editId="6A5C8945">
                <wp:simplePos x="0" y="0"/>
                <wp:positionH relativeFrom="page">
                  <wp:posOffset>4902708</wp:posOffset>
                </wp:positionH>
                <wp:positionV relativeFrom="page">
                  <wp:posOffset>687451</wp:posOffset>
                </wp:positionV>
                <wp:extent cx="2286000" cy="254000"/>
                <wp:effectExtent l="0" t="0" r="0" b="0"/>
                <wp:wrapNone/>
                <wp:docPr id="2" name="Textbox 2" descr="#AnnotID = 139386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54000"/>
                        </a:xfrm>
                        <a:prstGeom prst="rect">
                          <a:avLst/>
                        </a:prstGeom>
                      </wps:spPr>
                      <wps:txbx>
                        <w:txbxContent>
                          <w:p w14:paraId="73D27A0A" w14:textId="2369BBFC" w:rsidR="008E63CD" w:rsidRDefault="008E63CD">
                            <w:pPr>
                              <w:spacing w:line="222" w:lineRule="exact"/>
                              <w:ind w:left="-1"/>
                              <w:rPr>
                                <w:rFonts w:ascii="Verdana"/>
                                <w:b/>
                                <w:sz w:val="20"/>
                              </w:rPr>
                            </w:pPr>
                          </w:p>
                        </w:txbxContent>
                      </wps:txbx>
                      <wps:bodyPr wrap="square" lIns="0" tIns="0" rIns="0" bIns="0" rtlCol="0">
                        <a:noAutofit/>
                      </wps:bodyPr>
                    </wps:wsp>
                  </a:graphicData>
                </a:graphic>
              </wp:anchor>
            </w:drawing>
          </mc:Choice>
          <mc:Fallback>
            <w:pict>
              <v:shapetype w14:anchorId="3668B7B6" id="_x0000_t202" coordsize="21600,21600" o:spt="202" path="m,l,21600r21600,l21600,xe">
                <v:stroke joinstyle="miter"/>
                <v:path gradientshapeok="t" o:connecttype="rect"/>
              </v:shapetype>
              <v:shape id="Textbox 2" o:spid="_x0000_s1026" type="#_x0000_t202" alt="#AnnotID = 139386120" style="position:absolute;margin-left:386.05pt;margin-top:54.15pt;width:180pt;height:20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" filled="f" stroked="f">
                <v:textbox inset="0,0,0,0">
                  <w:txbxContent>
                    <w:p w14:paraId="73D27A0A" w14:textId="2369BBFC" w:rsidR="008E63CD" w:rsidRDefault="008E63CD">
                      <w:pPr>
                        <w:spacing w:line="222" w:lineRule="exact"/>
                        <w:ind w:left="-1"/>
                        <w:rPr>
                          <w:rFonts w:ascii="Verdana"/>
                          <w:b/>
                          <w:sz w:val="20"/>
                        </w:rPr>
                      </w:pPr>
                    </w:p>
                  </w:txbxContent>
                </v:textbox>
                <w10:wrap anchorx="page" anchory="page"/>
              </v:shape>
            </w:pict>
          </mc:Fallback>
        </mc:AlternateContent>
      </w:r>
    </w:p>
    <w:p w14:paraId="277C6506" w14:textId="77777777" w:rsidR="008E63CD" w:rsidRDefault="00153365">
      <w:pPr>
        <w:ind w:left="5683" w:right="562" w:hanging="188"/>
        <w:rPr>
          <w:b/>
          <w:sz w:val="24"/>
        </w:rPr>
      </w:pPr>
      <w:r>
        <w:rPr>
          <w:b/>
          <w:sz w:val="24"/>
        </w:rPr>
        <w:t>ΓΕΩΡΓΙΟΣ</w:t>
      </w:r>
      <w:r>
        <w:rPr>
          <w:b/>
          <w:spacing w:val="-15"/>
          <w:sz w:val="24"/>
        </w:rPr>
        <w:t xml:space="preserve"> </w:t>
      </w:r>
      <w:r>
        <w:rPr>
          <w:b/>
          <w:sz w:val="24"/>
        </w:rPr>
        <w:t>Δ.</w:t>
      </w:r>
      <w:r>
        <w:rPr>
          <w:b/>
          <w:spacing w:val="-17"/>
          <w:sz w:val="24"/>
        </w:rPr>
        <w:t xml:space="preserve"> </w:t>
      </w:r>
      <w:r>
        <w:rPr>
          <w:b/>
          <w:sz w:val="24"/>
        </w:rPr>
        <w:t>ΑΝΑΣΤΑΣΙΟΥ ΔΗΜΑΡΧΟΣ ΘΗΒΑΙΩΝ</w:t>
      </w:r>
    </w:p>
    <w:p w14:paraId="53011847" w14:textId="77777777" w:rsidR="00A320D0" w:rsidRDefault="00A320D0">
      <w:pPr>
        <w:pStyle w:val="a3"/>
      </w:pPr>
    </w:p>
    <w:p w14:paraId="2A58AF0B" w14:textId="77777777" w:rsidR="008E63CD" w:rsidRDefault="008E63CD">
      <w:pPr>
        <w:pStyle w:val="a3"/>
      </w:pPr>
    </w:p>
    <w:p w14:paraId="18B4620E" w14:textId="77777777" w:rsidR="00B43504" w:rsidRDefault="00B43504">
      <w:pPr>
        <w:ind w:left="100"/>
        <w:rPr>
          <w:b/>
          <w:sz w:val="24"/>
        </w:rPr>
      </w:pPr>
    </w:p>
    <w:p w14:paraId="274008CC" w14:textId="5A340518" w:rsidR="008E63CD" w:rsidRDefault="00153365">
      <w:pPr>
        <w:ind w:left="100"/>
        <w:rPr>
          <w:sz w:val="24"/>
        </w:rPr>
      </w:pPr>
      <w:r>
        <w:rPr>
          <w:b/>
          <w:sz w:val="24"/>
        </w:rPr>
        <w:t>Συνημμένα:</w:t>
      </w:r>
      <w:r>
        <w:rPr>
          <w:b/>
          <w:spacing w:val="-10"/>
          <w:sz w:val="24"/>
        </w:rPr>
        <w:t xml:space="preserve"> </w:t>
      </w:r>
      <w:r>
        <w:rPr>
          <w:sz w:val="24"/>
        </w:rPr>
        <w:t>Πίνακας</w:t>
      </w:r>
      <w:r>
        <w:rPr>
          <w:spacing w:val="-6"/>
          <w:sz w:val="24"/>
        </w:rPr>
        <w:t xml:space="preserve"> </w:t>
      </w:r>
      <w:r>
        <w:rPr>
          <w:sz w:val="24"/>
        </w:rPr>
        <w:t>θεμάτων</w:t>
      </w:r>
      <w:r>
        <w:rPr>
          <w:spacing w:val="-9"/>
          <w:sz w:val="24"/>
        </w:rPr>
        <w:t xml:space="preserve"> </w:t>
      </w:r>
      <w:r>
        <w:rPr>
          <w:sz w:val="24"/>
        </w:rPr>
        <w:t>ημερήσιας</w:t>
      </w:r>
      <w:r>
        <w:rPr>
          <w:spacing w:val="-6"/>
          <w:sz w:val="24"/>
        </w:rPr>
        <w:t xml:space="preserve"> </w:t>
      </w:r>
      <w:r>
        <w:rPr>
          <w:spacing w:val="-2"/>
          <w:sz w:val="24"/>
        </w:rPr>
        <w:t>διάταξης.</w:t>
      </w:r>
    </w:p>
    <w:p w14:paraId="5E9E3EBE" w14:textId="77777777" w:rsidR="008E63CD" w:rsidRDefault="008E63CD">
      <w:pPr>
        <w:rPr>
          <w:sz w:val="24"/>
        </w:rPr>
        <w:sectPr w:rsidR="008E63CD">
          <w:type w:val="continuous"/>
          <w:pgSz w:w="11930" w:h="16860"/>
          <w:pgMar w:top="760" w:right="1275" w:bottom="280" w:left="1417" w:header="720" w:footer="720" w:gutter="0"/>
          <w:cols w:space="720"/>
        </w:sectPr>
      </w:pPr>
    </w:p>
    <w:p w14:paraId="15B5AF71" w14:textId="19CEABFB" w:rsidR="00180359" w:rsidRDefault="00180359" w:rsidP="007004FA">
      <w:pPr>
        <w:spacing w:before="64"/>
        <w:ind w:left="851" w:hanging="838"/>
        <w:jc w:val="center"/>
        <w:rPr>
          <w:b/>
          <w:sz w:val="24"/>
          <w:szCs w:val="24"/>
        </w:rPr>
      </w:pPr>
      <w:r w:rsidRPr="00180359">
        <w:rPr>
          <w:b/>
          <w:sz w:val="24"/>
          <w:szCs w:val="24"/>
        </w:rPr>
        <w:lastRenderedPageBreak/>
        <w:t xml:space="preserve">ΠΙΝΑΚΑΣ ΘΕΜΑΤΩΝ ΗΜΕΡΗΣΙΑΣ ΔΙΑΤΑΞΗΣ ΤΗΣ ΔΗΜΟΤΙΚΗΣ ΕΠΙΤΡΟΠΗΣ ΤΟΥ ΔΗΜΟΥ ΘΗΒΑΙΩΝ ΣΤΙΣ </w:t>
      </w:r>
      <w:r w:rsidR="00487088">
        <w:rPr>
          <w:b/>
          <w:sz w:val="24"/>
          <w:szCs w:val="24"/>
        </w:rPr>
        <w:t>26</w:t>
      </w:r>
      <w:r w:rsidRPr="00180359">
        <w:rPr>
          <w:b/>
          <w:sz w:val="24"/>
          <w:szCs w:val="24"/>
        </w:rPr>
        <w:t>-</w:t>
      </w:r>
      <w:r w:rsidR="00B43504">
        <w:rPr>
          <w:b/>
          <w:sz w:val="24"/>
          <w:szCs w:val="24"/>
        </w:rPr>
        <w:t>0</w:t>
      </w:r>
      <w:r w:rsidR="00786B2C">
        <w:rPr>
          <w:b/>
          <w:sz w:val="24"/>
          <w:szCs w:val="24"/>
        </w:rPr>
        <w:t>6</w:t>
      </w:r>
      <w:r w:rsidRPr="00180359">
        <w:rPr>
          <w:b/>
          <w:sz w:val="24"/>
          <w:szCs w:val="24"/>
        </w:rPr>
        <w:t>-202</w:t>
      </w:r>
      <w:r w:rsidR="00B43504">
        <w:rPr>
          <w:b/>
          <w:sz w:val="24"/>
          <w:szCs w:val="24"/>
        </w:rPr>
        <w:t>6</w:t>
      </w:r>
    </w:p>
    <w:p w14:paraId="080E90EE" w14:textId="77777777" w:rsidR="009A0480" w:rsidRDefault="009A0480" w:rsidP="009A0480">
      <w:pPr>
        <w:spacing w:before="64"/>
        <w:ind w:left="1485" w:hanging="838"/>
        <w:jc w:val="both"/>
        <w:rPr>
          <w:b/>
          <w:sz w:val="24"/>
          <w:szCs w:val="24"/>
        </w:rPr>
      </w:pPr>
    </w:p>
    <w:p w14:paraId="7603F485" w14:textId="77777777" w:rsidR="00CE7964" w:rsidRDefault="00CE7964" w:rsidP="009A0480">
      <w:pPr>
        <w:spacing w:before="64"/>
        <w:ind w:left="1485" w:hanging="838"/>
        <w:jc w:val="both"/>
        <w:rPr>
          <w:b/>
          <w:sz w:val="24"/>
          <w:szCs w:val="24"/>
        </w:rPr>
      </w:pPr>
    </w:p>
    <w:p w14:paraId="7850DFBA" w14:textId="1B8F1693" w:rsidR="00921CFF" w:rsidRPr="00921CFF" w:rsidRDefault="00921CFF" w:rsidP="009D465E">
      <w:pPr>
        <w:pStyle w:val="a5"/>
        <w:numPr>
          <w:ilvl w:val="0"/>
          <w:numId w:val="3"/>
        </w:numPr>
        <w:ind w:right="142"/>
        <w:rPr>
          <w:b/>
          <w:sz w:val="24"/>
          <w:szCs w:val="24"/>
        </w:rPr>
      </w:pPr>
      <w:r>
        <w:rPr>
          <w:b/>
          <w:bCs/>
          <w:sz w:val="24"/>
          <w:szCs w:val="24"/>
        </w:rPr>
        <w:t>Λ</w:t>
      </w:r>
      <w:r w:rsidRPr="00921CFF">
        <w:rPr>
          <w:b/>
          <w:bCs/>
          <w:sz w:val="24"/>
          <w:szCs w:val="24"/>
        </w:rPr>
        <w:t>ήψη απόφασης</w:t>
      </w:r>
      <w:r w:rsidR="00CB74CB">
        <w:rPr>
          <w:b/>
          <w:bCs/>
          <w:sz w:val="24"/>
          <w:szCs w:val="24"/>
        </w:rPr>
        <w:t xml:space="preserve"> για την</w:t>
      </w:r>
      <w:r w:rsidR="00487088">
        <w:rPr>
          <w:b/>
          <w:bCs/>
          <w:sz w:val="24"/>
          <w:szCs w:val="24"/>
        </w:rPr>
        <w:t xml:space="preserve"> </w:t>
      </w:r>
      <w:r w:rsidR="002B382A">
        <w:rPr>
          <w:b/>
          <w:bCs/>
          <w:sz w:val="24"/>
          <w:szCs w:val="24"/>
        </w:rPr>
        <w:t>έ</w:t>
      </w:r>
      <w:r w:rsidR="002B382A" w:rsidRPr="002B382A">
        <w:rPr>
          <w:b/>
          <w:bCs/>
          <w:sz w:val="24"/>
          <w:szCs w:val="24"/>
        </w:rPr>
        <w:t>γκριση της μελέτης του έργου: "Λειτουργική και Αισθητική Αναβάθμιση Κοινοχρήστων και Κοινωφελών χώρων στις Νότιες Παρυφές της Καδμείας (Ο.Τ 284, 287, 285α, 201α, 201β), Α’ Φάση"</w:t>
      </w:r>
      <w:r w:rsidRPr="00921CFF">
        <w:rPr>
          <w:b/>
          <w:bCs/>
          <w:sz w:val="24"/>
          <w:szCs w:val="24"/>
        </w:rPr>
        <w:t>.</w:t>
      </w:r>
    </w:p>
    <w:p w14:paraId="58E2C0BC" w14:textId="77777777" w:rsidR="00921CFF" w:rsidRDefault="00921CFF" w:rsidP="009D465E">
      <w:pPr>
        <w:ind w:right="142"/>
        <w:rPr>
          <w:b/>
          <w:sz w:val="24"/>
          <w:szCs w:val="24"/>
        </w:rPr>
      </w:pPr>
    </w:p>
    <w:p w14:paraId="765DDEF3" w14:textId="77777777" w:rsidR="00921CFF" w:rsidRDefault="00921CFF" w:rsidP="009D465E">
      <w:pPr>
        <w:ind w:right="142"/>
        <w:rPr>
          <w:b/>
          <w:sz w:val="24"/>
          <w:szCs w:val="24"/>
        </w:rPr>
      </w:pPr>
    </w:p>
    <w:p w14:paraId="36D25D94" w14:textId="77777777" w:rsidR="00003843" w:rsidRDefault="00003843" w:rsidP="009D465E">
      <w:pPr>
        <w:ind w:right="142"/>
        <w:rPr>
          <w:b/>
          <w:sz w:val="24"/>
          <w:szCs w:val="24"/>
        </w:rPr>
      </w:pPr>
    </w:p>
    <w:p w14:paraId="603F34E7" w14:textId="7D4A3CA8" w:rsidR="003265FB" w:rsidRPr="00CB74CB" w:rsidRDefault="00342D67" w:rsidP="009D465E">
      <w:pPr>
        <w:pStyle w:val="a5"/>
        <w:numPr>
          <w:ilvl w:val="0"/>
          <w:numId w:val="3"/>
        </w:numPr>
        <w:ind w:right="142"/>
        <w:rPr>
          <w:b/>
          <w:sz w:val="24"/>
          <w:szCs w:val="24"/>
        </w:rPr>
      </w:pPr>
      <w:r>
        <w:rPr>
          <w:b/>
          <w:sz w:val="24"/>
          <w:szCs w:val="24"/>
        </w:rPr>
        <w:t>Λήψη απόφασης για την</w:t>
      </w:r>
      <w:r w:rsidR="00487088">
        <w:rPr>
          <w:b/>
          <w:sz w:val="24"/>
          <w:szCs w:val="24"/>
        </w:rPr>
        <w:t xml:space="preserve"> </w:t>
      </w:r>
      <w:r w:rsidR="009C4323">
        <w:rPr>
          <w:b/>
          <w:sz w:val="24"/>
          <w:szCs w:val="24"/>
        </w:rPr>
        <w:t>υ</w:t>
      </w:r>
      <w:r w:rsidR="009C4323" w:rsidRPr="009C4323">
        <w:rPr>
          <w:b/>
          <w:sz w:val="24"/>
          <w:szCs w:val="24"/>
        </w:rPr>
        <w:t>ποβολή πρότασης συγχρηματοδότησης της πράξης με τίτλο: «Λειτουργική και Αισθητική Αναβάθμιση Κοινοχρήστων και Κοινωφελών χώρων στις Νότιες Παρυφές της Καδμείας (Ο.Τ 284, 287, 285α, 201α, 201β), Α’ Φάση», στο πλαίσιο της Πρόσκλησης με κωδικό 58 «Υλοποίηση δράσεων της Στρατηγικής Βιώσιμης Ανάπτυξης του Χωρικού Φορέα “Δήμοι Λεβαδέων – Θηβαίων &amp; Αλιάρτου Θεσπιέων” – Νέα Έργα»  του Προγράμματος «ΣΤΕΡΕΑ ΕΛΛΑΔΑ 2021-2027».</w:t>
      </w:r>
    </w:p>
    <w:p w14:paraId="08A3267D" w14:textId="77777777" w:rsidR="003265FB" w:rsidRDefault="003265FB" w:rsidP="009D465E">
      <w:pPr>
        <w:ind w:right="142"/>
        <w:rPr>
          <w:b/>
          <w:sz w:val="24"/>
          <w:szCs w:val="24"/>
        </w:rPr>
      </w:pPr>
    </w:p>
    <w:p w14:paraId="11EE4B9D" w14:textId="77777777" w:rsidR="003265FB" w:rsidRDefault="003265FB" w:rsidP="009D465E">
      <w:pPr>
        <w:ind w:right="142"/>
        <w:rPr>
          <w:b/>
          <w:sz w:val="24"/>
          <w:szCs w:val="24"/>
        </w:rPr>
      </w:pPr>
    </w:p>
    <w:p w14:paraId="49C15C89" w14:textId="77777777" w:rsidR="00003843" w:rsidRDefault="00003843" w:rsidP="009D465E">
      <w:pPr>
        <w:ind w:right="142"/>
        <w:rPr>
          <w:b/>
          <w:sz w:val="24"/>
          <w:szCs w:val="24"/>
        </w:rPr>
      </w:pPr>
    </w:p>
    <w:p w14:paraId="3C3B6CB2" w14:textId="648BB95E" w:rsidR="003265FB" w:rsidRDefault="00342D67" w:rsidP="009D465E">
      <w:pPr>
        <w:pStyle w:val="a5"/>
        <w:numPr>
          <w:ilvl w:val="0"/>
          <w:numId w:val="3"/>
        </w:numPr>
        <w:ind w:right="142"/>
        <w:rPr>
          <w:b/>
          <w:sz w:val="24"/>
          <w:szCs w:val="24"/>
        </w:rPr>
      </w:pPr>
      <w:r>
        <w:rPr>
          <w:b/>
          <w:sz w:val="24"/>
          <w:szCs w:val="24"/>
        </w:rPr>
        <w:t>Λήψη απόφασης για την</w:t>
      </w:r>
      <w:r w:rsidR="00487088">
        <w:rPr>
          <w:b/>
          <w:sz w:val="24"/>
          <w:szCs w:val="24"/>
        </w:rPr>
        <w:t xml:space="preserve"> </w:t>
      </w:r>
      <w:r w:rsidR="00003843" w:rsidRPr="00003843">
        <w:rPr>
          <w:b/>
          <w:sz w:val="24"/>
          <w:szCs w:val="24"/>
        </w:rPr>
        <w:t xml:space="preserve"> </w:t>
      </w:r>
      <w:r w:rsidR="00003843">
        <w:rPr>
          <w:b/>
          <w:sz w:val="24"/>
          <w:szCs w:val="24"/>
        </w:rPr>
        <w:t>έ</w:t>
      </w:r>
      <w:r w:rsidR="00003843" w:rsidRPr="00003843">
        <w:rPr>
          <w:b/>
          <w:sz w:val="24"/>
          <w:szCs w:val="24"/>
        </w:rPr>
        <w:t>γκριση μελέτης για το έργο με τίτλο: «Παρεμβάσεις σύνδεσης Ιστορικού Κέντρου της πόλης της Θήβας με το περιαστικό Δάσος του Μοσχοποδίου (β' φάση)», στο πλαίσιο της Πρόσκλησης με κωδικό 58 «Υλοποίηση δράσεων της Στρατηγικής Βιώσιμης Ανάπτυξης του Χωρικού Φορέα “Δήμοι Λεβαδέων – Θηβαίων &amp; Αλιάρτου Θεσπιέων” – Νέα Έργα» του Προγράμματος «ΣΤΕΡΕΑ ΕΛΛΑΔΑ 2021-2027»</w:t>
      </w:r>
      <w:r w:rsidR="003265FB" w:rsidRPr="003265FB">
        <w:rPr>
          <w:b/>
          <w:sz w:val="24"/>
          <w:szCs w:val="24"/>
        </w:rPr>
        <w:t>.</w:t>
      </w:r>
    </w:p>
    <w:p w14:paraId="5FCF2F73" w14:textId="77777777" w:rsidR="003265FB" w:rsidRDefault="003265FB" w:rsidP="009D465E">
      <w:pPr>
        <w:ind w:right="142"/>
        <w:rPr>
          <w:b/>
          <w:sz w:val="24"/>
          <w:szCs w:val="24"/>
        </w:rPr>
      </w:pPr>
    </w:p>
    <w:p w14:paraId="1FBE1C20" w14:textId="77777777" w:rsidR="003265FB" w:rsidRDefault="003265FB" w:rsidP="009D465E">
      <w:pPr>
        <w:ind w:right="142"/>
        <w:rPr>
          <w:b/>
          <w:sz w:val="24"/>
          <w:szCs w:val="24"/>
        </w:rPr>
      </w:pPr>
    </w:p>
    <w:p w14:paraId="65F9AF58" w14:textId="77777777" w:rsidR="00003843" w:rsidRDefault="00003843" w:rsidP="009D465E">
      <w:pPr>
        <w:ind w:right="142"/>
        <w:rPr>
          <w:b/>
          <w:sz w:val="24"/>
          <w:szCs w:val="24"/>
        </w:rPr>
      </w:pPr>
    </w:p>
    <w:p w14:paraId="767DC56B" w14:textId="3494F1AC" w:rsidR="00E57832" w:rsidRPr="00E57832" w:rsidRDefault="00E57832" w:rsidP="009D465E">
      <w:pPr>
        <w:pStyle w:val="a5"/>
        <w:numPr>
          <w:ilvl w:val="0"/>
          <w:numId w:val="3"/>
        </w:numPr>
        <w:ind w:right="142"/>
        <w:rPr>
          <w:b/>
          <w:sz w:val="24"/>
          <w:szCs w:val="24"/>
        </w:rPr>
      </w:pPr>
      <w:r>
        <w:rPr>
          <w:b/>
          <w:sz w:val="24"/>
          <w:szCs w:val="24"/>
        </w:rPr>
        <w:t>Λήψη απόφασης για τ</w:t>
      </w:r>
      <w:r w:rsidR="00220A13">
        <w:rPr>
          <w:b/>
          <w:sz w:val="24"/>
          <w:szCs w:val="24"/>
        </w:rPr>
        <w:t>η</w:t>
      </w:r>
      <w:r>
        <w:rPr>
          <w:b/>
          <w:sz w:val="24"/>
          <w:szCs w:val="24"/>
        </w:rPr>
        <w:t>ν</w:t>
      </w:r>
      <w:r w:rsidR="00487088">
        <w:rPr>
          <w:b/>
          <w:sz w:val="24"/>
          <w:szCs w:val="24"/>
        </w:rPr>
        <w:t xml:space="preserve"> </w:t>
      </w:r>
      <w:r w:rsidR="000A10E8">
        <w:rPr>
          <w:b/>
          <w:sz w:val="24"/>
          <w:szCs w:val="24"/>
        </w:rPr>
        <w:t>υ</w:t>
      </w:r>
      <w:r w:rsidR="002366B8" w:rsidRPr="002366B8">
        <w:rPr>
          <w:b/>
          <w:sz w:val="24"/>
          <w:szCs w:val="24"/>
        </w:rPr>
        <w:t>ποβολή πρότασης συγχρηματοδότησης της πράξης με τίτλο : «Παρεμβάσεις σύνδεσης Ιστορικού Κέντρου της πόλης της Θήβας με το περιαστικό Δάσος του Μοσχοποδίου (β' φάση)», στο πλαίσιο της Πρόσκλησης με κωδικό 58 «Υλοποίηση δράσεων της Στρατηγικής Βιώσιμης Ανάπτυξης του Χωρικού Φορέα “Δήμοι Λεβαδέων – Θηβαίων &amp; Αλιάρτου Θεσπιέων” – Νέα Έργα»  του Προγράμματος «ΣΤΕΡΕΑ ΕΛΛΑΔΑ 2021-2027»</w:t>
      </w:r>
      <w:r w:rsidR="00AC4616" w:rsidRPr="00AC4616">
        <w:rPr>
          <w:b/>
          <w:sz w:val="24"/>
          <w:szCs w:val="24"/>
        </w:rPr>
        <w:t>.</w:t>
      </w:r>
    </w:p>
    <w:p w14:paraId="3D14DF93" w14:textId="77777777" w:rsidR="00E57832" w:rsidRDefault="00E57832" w:rsidP="00B42435">
      <w:pPr>
        <w:ind w:left="280"/>
        <w:rPr>
          <w:b/>
          <w:sz w:val="24"/>
          <w:szCs w:val="24"/>
        </w:rPr>
      </w:pPr>
    </w:p>
    <w:p w14:paraId="3A5EEAED" w14:textId="77777777" w:rsidR="00B42435" w:rsidRDefault="00B42435" w:rsidP="00B42435">
      <w:pPr>
        <w:ind w:left="280"/>
        <w:rPr>
          <w:b/>
          <w:sz w:val="24"/>
          <w:szCs w:val="24"/>
        </w:rPr>
      </w:pPr>
    </w:p>
    <w:p w14:paraId="71AEB400" w14:textId="77777777" w:rsidR="00003843" w:rsidRDefault="00003843" w:rsidP="00B42435">
      <w:pPr>
        <w:ind w:left="280"/>
        <w:rPr>
          <w:b/>
          <w:sz w:val="24"/>
          <w:szCs w:val="24"/>
        </w:rPr>
      </w:pPr>
    </w:p>
    <w:p w14:paraId="70D51584" w14:textId="48221B67" w:rsidR="00714F70" w:rsidRDefault="00220A13" w:rsidP="003849AD">
      <w:pPr>
        <w:pStyle w:val="a5"/>
        <w:numPr>
          <w:ilvl w:val="0"/>
          <w:numId w:val="3"/>
        </w:numPr>
        <w:ind w:right="0"/>
        <w:rPr>
          <w:b/>
          <w:sz w:val="24"/>
          <w:szCs w:val="24"/>
        </w:rPr>
      </w:pPr>
      <w:r w:rsidRPr="006449D4">
        <w:rPr>
          <w:b/>
          <w:sz w:val="24"/>
          <w:szCs w:val="24"/>
        </w:rPr>
        <w:t>Λήψη απόφασης για την</w:t>
      </w:r>
      <w:r w:rsidR="00487088">
        <w:rPr>
          <w:b/>
          <w:sz w:val="24"/>
          <w:szCs w:val="24"/>
        </w:rPr>
        <w:t xml:space="preserve"> </w:t>
      </w:r>
      <w:r w:rsidR="005B6A38">
        <w:rPr>
          <w:b/>
          <w:sz w:val="24"/>
          <w:szCs w:val="24"/>
        </w:rPr>
        <w:t>τ</w:t>
      </w:r>
      <w:r w:rsidR="005B6A38" w:rsidRPr="005B6A38">
        <w:rPr>
          <w:b/>
          <w:sz w:val="24"/>
          <w:szCs w:val="24"/>
        </w:rPr>
        <w:t>ροποποίηση της υπ’ αρ. 360/2018 ΑΔΣ από την Δημοτική Επιτροπή (λόγω αρμοδιότητας).</w:t>
      </w:r>
      <w:r w:rsidR="005B6A38">
        <w:rPr>
          <w:b/>
          <w:sz w:val="24"/>
          <w:szCs w:val="24"/>
        </w:rPr>
        <w:t xml:space="preserve"> </w:t>
      </w:r>
    </w:p>
    <w:p w14:paraId="38170405" w14:textId="77777777" w:rsidR="00A045A1" w:rsidRDefault="00A045A1" w:rsidP="00A045A1">
      <w:pPr>
        <w:rPr>
          <w:b/>
          <w:sz w:val="24"/>
          <w:szCs w:val="24"/>
        </w:rPr>
      </w:pPr>
    </w:p>
    <w:p w14:paraId="5865D872" w14:textId="77777777" w:rsidR="00A045A1" w:rsidRDefault="00A045A1" w:rsidP="00A045A1">
      <w:pPr>
        <w:rPr>
          <w:b/>
          <w:sz w:val="24"/>
          <w:szCs w:val="24"/>
        </w:rPr>
      </w:pPr>
    </w:p>
    <w:p w14:paraId="1EB317CE" w14:textId="77777777" w:rsidR="00003843" w:rsidRPr="00A045A1" w:rsidRDefault="00003843" w:rsidP="00A045A1">
      <w:pPr>
        <w:rPr>
          <w:b/>
          <w:sz w:val="24"/>
          <w:szCs w:val="24"/>
        </w:rPr>
      </w:pPr>
    </w:p>
    <w:p w14:paraId="160EF4F2" w14:textId="6F5BA653" w:rsidR="00003843" w:rsidRDefault="00003843" w:rsidP="00A045A1">
      <w:pPr>
        <w:pStyle w:val="a5"/>
        <w:numPr>
          <w:ilvl w:val="0"/>
          <w:numId w:val="3"/>
        </w:numPr>
        <w:ind w:right="0"/>
        <w:rPr>
          <w:b/>
          <w:sz w:val="24"/>
          <w:szCs w:val="24"/>
        </w:rPr>
      </w:pPr>
      <w:r w:rsidRPr="00003843">
        <w:rPr>
          <w:b/>
          <w:sz w:val="24"/>
          <w:szCs w:val="24"/>
        </w:rPr>
        <w:t>Λήψη απόφασης για την έγκριση του πρακτικού Ι ανάδειξης προσωρινού μειοδότη κατασκευής του έργου με τίτλο</w:t>
      </w:r>
      <w:r>
        <w:rPr>
          <w:b/>
          <w:sz w:val="24"/>
          <w:szCs w:val="24"/>
        </w:rPr>
        <w:t>:</w:t>
      </w:r>
      <w:r w:rsidRPr="00003843">
        <w:rPr>
          <w:b/>
          <w:sz w:val="24"/>
          <w:szCs w:val="24"/>
        </w:rPr>
        <w:t xml:space="preserve"> «ΒΕΛΤΙΩΣΗ ΥΦΙΣΤΑΜΕΝΗΣ ΟΔΟΥ ΑΠΟ ΤΟ ΥΠΑΤΟ ΕΩΣ ΤΗΝ ΙΕΡΑ ΜΟΝΗ ΣΑΓΜΑΤΑ»</w:t>
      </w:r>
      <w:r>
        <w:rPr>
          <w:b/>
          <w:sz w:val="24"/>
          <w:szCs w:val="24"/>
        </w:rPr>
        <w:t>.</w:t>
      </w:r>
    </w:p>
    <w:p w14:paraId="3CB39B7C" w14:textId="77777777" w:rsidR="00003843" w:rsidRDefault="00003843" w:rsidP="00003843">
      <w:pPr>
        <w:rPr>
          <w:b/>
          <w:sz w:val="24"/>
          <w:szCs w:val="24"/>
        </w:rPr>
      </w:pPr>
    </w:p>
    <w:p w14:paraId="387E716D" w14:textId="77777777" w:rsidR="00003843" w:rsidRDefault="00003843" w:rsidP="00003843">
      <w:pPr>
        <w:rPr>
          <w:b/>
          <w:sz w:val="24"/>
          <w:szCs w:val="24"/>
        </w:rPr>
      </w:pPr>
    </w:p>
    <w:p w14:paraId="4DDB410E" w14:textId="77777777" w:rsidR="00003843" w:rsidRPr="00003843" w:rsidRDefault="00003843" w:rsidP="00003843">
      <w:pPr>
        <w:rPr>
          <w:b/>
          <w:sz w:val="24"/>
          <w:szCs w:val="24"/>
        </w:rPr>
      </w:pPr>
    </w:p>
    <w:p w14:paraId="3B0EA7E1" w14:textId="5F53346C" w:rsidR="00A045A1" w:rsidRDefault="00A045A1" w:rsidP="00A045A1">
      <w:pPr>
        <w:pStyle w:val="a5"/>
        <w:numPr>
          <w:ilvl w:val="0"/>
          <w:numId w:val="3"/>
        </w:numPr>
        <w:ind w:right="0"/>
        <w:rPr>
          <w:b/>
          <w:sz w:val="24"/>
          <w:szCs w:val="24"/>
        </w:rPr>
      </w:pPr>
      <w:r>
        <w:rPr>
          <w:b/>
          <w:sz w:val="24"/>
          <w:szCs w:val="24"/>
        </w:rPr>
        <w:t>Λήψη απόφασης</w:t>
      </w:r>
      <w:r w:rsidR="00487088">
        <w:rPr>
          <w:b/>
          <w:sz w:val="24"/>
          <w:szCs w:val="24"/>
        </w:rPr>
        <w:t xml:space="preserve"> </w:t>
      </w:r>
      <w:r w:rsidR="00862B8B">
        <w:rPr>
          <w:b/>
          <w:sz w:val="24"/>
          <w:szCs w:val="24"/>
        </w:rPr>
        <w:t xml:space="preserve">για την </w:t>
      </w:r>
      <w:r w:rsidR="000A10E8">
        <w:rPr>
          <w:b/>
          <w:bCs/>
          <w:sz w:val="24"/>
          <w:szCs w:val="24"/>
        </w:rPr>
        <w:t>κ</w:t>
      </w:r>
      <w:r w:rsidR="000A10E8" w:rsidRPr="000A10E8">
        <w:rPr>
          <w:b/>
          <w:bCs/>
          <w:sz w:val="24"/>
          <w:szCs w:val="24"/>
        </w:rPr>
        <w:t>ατακύρωση αποτελέσματος πλειοδοτικής, προφορικής και  φανερής δημοπρασίας για την εκμίσθωση κοινόχρηστων χώρων επί της παραλίας Σαραντίου Δ. Ε Θίσβης Δήμου Θηβαίων</w:t>
      </w:r>
      <w:r w:rsidRPr="00AC4616">
        <w:rPr>
          <w:b/>
          <w:sz w:val="24"/>
          <w:szCs w:val="24"/>
        </w:rPr>
        <w:t>.</w:t>
      </w:r>
    </w:p>
    <w:p w14:paraId="3DC7348B" w14:textId="77777777" w:rsidR="00A045A1" w:rsidRDefault="00A045A1" w:rsidP="00A045A1">
      <w:pPr>
        <w:rPr>
          <w:b/>
          <w:sz w:val="24"/>
          <w:szCs w:val="24"/>
        </w:rPr>
      </w:pPr>
    </w:p>
    <w:p w14:paraId="3A9789B5" w14:textId="77777777" w:rsidR="00A045A1" w:rsidRDefault="00A045A1" w:rsidP="00A045A1">
      <w:pPr>
        <w:rPr>
          <w:b/>
          <w:sz w:val="24"/>
          <w:szCs w:val="24"/>
        </w:rPr>
      </w:pPr>
    </w:p>
    <w:p w14:paraId="2D0B3457" w14:textId="77777777" w:rsidR="00003843" w:rsidRDefault="00003843" w:rsidP="00A045A1">
      <w:pPr>
        <w:rPr>
          <w:b/>
          <w:sz w:val="24"/>
          <w:szCs w:val="24"/>
        </w:rPr>
      </w:pPr>
    </w:p>
    <w:p w14:paraId="393F1F68" w14:textId="77777777" w:rsidR="00003843" w:rsidRDefault="00003843" w:rsidP="00A045A1">
      <w:pPr>
        <w:rPr>
          <w:b/>
          <w:sz w:val="24"/>
          <w:szCs w:val="24"/>
        </w:rPr>
      </w:pPr>
    </w:p>
    <w:p w14:paraId="14BC023F" w14:textId="77777777" w:rsidR="00003843" w:rsidRDefault="00003843" w:rsidP="00A045A1">
      <w:pPr>
        <w:rPr>
          <w:b/>
          <w:sz w:val="24"/>
          <w:szCs w:val="24"/>
        </w:rPr>
      </w:pPr>
    </w:p>
    <w:p w14:paraId="5027D55A" w14:textId="77777777" w:rsidR="00003843" w:rsidRPr="00A045A1" w:rsidRDefault="00003843" w:rsidP="00A045A1">
      <w:pPr>
        <w:rPr>
          <w:b/>
          <w:sz w:val="24"/>
          <w:szCs w:val="24"/>
        </w:rPr>
      </w:pPr>
    </w:p>
    <w:p w14:paraId="68576EED" w14:textId="48687792" w:rsidR="0086639D" w:rsidRDefault="0086639D" w:rsidP="00A045A1">
      <w:pPr>
        <w:pStyle w:val="a5"/>
        <w:numPr>
          <w:ilvl w:val="0"/>
          <w:numId w:val="3"/>
        </w:numPr>
        <w:ind w:right="0"/>
        <w:rPr>
          <w:b/>
          <w:sz w:val="24"/>
          <w:szCs w:val="24"/>
        </w:rPr>
      </w:pPr>
      <w:r w:rsidRPr="0086639D">
        <w:rPr>
          <w:b/>
          <w:sz w:val="24"/>
          <w:szCs w:val="24"/>
        </w:rPr>
        <w:t xml:space="preserve">Λήψη απόφασης και εξειδίκευση πίστωσης  για  διοργάνωση  </w:t>
      </w:r>
      <w:r>
        <w:rPr>
          <w:b/>
          <w:sz w:val="24"/>
          <w:szCs w:val="24"/>
        </w:rPr>
        <w:t>μ</w:t>
      </w:r>
      <w:r w:rsidRPr="0086639D">
        <w:rPr>
          <w:b/>
          <w:sz w:val="24"/>
          <w:szCs w:val="24"/>
        </w:rPr>
        <w:t xml:space="preserve">ουσικής </w:t>
      </w:r>
      <w:r>
        <w:rPr>
          <w:b/>
          <w:sz w:val="24"/>
          <w:szCs w:val="24"/>
        </w:rPr>
        <w:t>ε</w:t>
      </w:r>
      <w:r w:rsidRPr="0086639D">
        <w:rPr>
          <w:b/>
          <w:sz w:val="24"/>
          <w:szCs w:val="24"/>
        </w:rPr>
        <w:t>κδήλωσης στην Τοπική   Κοινότητα Νεοχωρακίου  σε συνεργασία με τον ΑΠΟΛΛΩΝΑ ΝΕΟΧΩΡΑΚΙΟΥ    στις 10 Ιουλίου 2026 συνολικής δαπάνης ποσού  1.500,00€ συμπ. ΦΠΑ στον Α.Λ.Ε. 015.2420908001 με τίτλο « ΔΑΠΑΝΕΣ ΓΙΑ ΠΟΛΙΤΙΣΤΙΚΕΣ ΔΡΑΣΕΙΣ ΔΗΜΟΥ ΘΗΒΑΙΩΝ » προϋπολογισμού οικ. Έτους 2026.</w:t>
      </w:r>
    </w:p>
    <w:p w14:paraId="008B1018" w14:textId="77777777" w:rsidR="0086639D" w:rsidRDefault="0086639D" w:rsidP="0086639D">
      <w:pPr>
        <w:rPr>
          <w:b/>
          <w:sz w:val="24"/>
          <w:szCs w:val="24"/>
        </w:rPr>
      </w:pPr>
    </w:p>
    <w:p w14:paraId="2417D221" w14:textId="77777777" w:rsidR="0086639D" w:rsidRPr="0086639D" w:rsidRDefault="0086639D" w:rsidP="0086639D">
      <w:pPr>
        <w:rPr>
          <w:b/>
          <w:sz w:val="24"/>
          <w:szCs w:val="24"/>
        </w:rPr>
      </w:pPr>
    </w:p>
    <w:p w14:paraId="3D24664D" w14:textId="34C79978" w:rsidR="00A045A1" w:rsidRDefault="00A045A1" w:rsidP="00A045A1">
      <w:pPr>
        <w:pStyle w:val="a5"/>
        <w:numPr>
          <w:ilvl w:val="0"/>
          <w:numId w:val="3"/>
        </w:numPr>
        <w:ind w:right="0"/>
        <w:rPr>
          <w:b/>
          <w:sz w:val="24"/>
          <w:szCs w:val="24"/>
        </w:rPr>
      </w:pPr>
      <w:r w:rsidRPr="002436BB">
        <w:rPr>
          <w:b/>
          <w:sz w:val="24"/>
          <w:szCs w:val="24"/>
        </w:rPr>
        <w:t xml:space="preserve">Λήψη απόφασης </w:t>
      </w:r>
      <w:r>
        <w:rPr>
          <w:b/>
          <w:sz w:val="24"/>
          <w:szCs w:val="24"/>
        </w:rPr>
        <w:t>για την</w:t>
      </w:r>
      <w:r w:rsidR="00487088">
        <w:rPr>
          <w:b/>
          <w:sz w:val="24"/>
          <w:szCs w:val="24"/>
        </w:rPr>
        <w:t xml:space="preserve"> </w:t>
      </w:r>
      <w:r w:rsidR="001F2EF6">
        <w:rPr>
          <w:b/>
          <w:sz w:val="24"/>
          <w:szCs w:val="24"/>
        </w:rPr>
        <w:t>έ</w:t>
      </w:r>
      <w:r w:rsidR="001F2EF6" w:rsidRPr="001F2EF6">
        <w:rPr>
          <w:b/>
          <w:sz w:val="24"/>
          <w:szCs w:val="24"/>
        </w:rPr>
        <w:t>γκριση πρακτικής άσκησης του Μαύρου Ιωάννη του Ευάγγελου, σπουδαστή του ΣΑΕΚ Νεάπολης, ειδικότητας «ΤΕΧΝΙΚΟΣ ΕΣΩΤΕΡΙΚΩΝ ΗΛΕΚΤΡΙΚΩΝ ΕΓΚΑΤΑΣΤΑΣΕΩΝ», στο Δήμο Θηβαίων</w:t>
      </w:r>
      <w:r>
        <w:rPr>
          <w:b/>
          <w:sz w:val="24"/>
          <w:szCs w:val="24"/>
        </w:rPr>
        <w:t>.</w:t>
      </w:r>
    </w:p>
    <w:p w14:paraId="12A6AD32" w14:textId="77777777" w:rsidR="00E05873" w:rsidRPr="00FB050B" w:rsidRDefault="00E05873" w:rsidP="00E05873">
      <w:pPr>
        <w:rPr>
          <w:b/>
          <w:sz w:val="24"/>
          <w:szCs w:val="24"/>
        </w:rPr>
      </w:pPr>
    </w:p>
    <w:p w14:paraId="61BFDCA1" w14:textId="77777777" w:rsidR="00E05873" w:rsidRPr="00E05873" w:rsidRDefault="00E05873" w:rsidP="00E05873">
      <w:pPr>
        <w:rPr>
          <w:b/>
          <w:sz w:val="24"/>
          <w:szCs w:val="24"/>
        </w:rPr>
      </w:pPr>
    </w:p>
    <w:p w14:paraId="01977B0F" w14:textId="4592CBD3" w:rsidR="00342D67" w:rsidRDefault="00342D67" w:rsidP="000D0974">
      <w:pPr>
        <w:pStyle w:val="a5"/>
        <w:numPr>
          <w:ilvl w:val="0"/>
          <w:numId w:val="3"/>
        </w:numPr>
        <w:ind w:right="0"/>
        <w:rPr>
          <w:b/>
          <w:sz w:val="24"/>
          <w:szCs w:val="24"/>
        </w:rPr>
      </w:pPr>
      <w:r>
        <w:rPr>
          <w:b/>
          <w:sz w:val="24"/>
          <w:szCs w:val="24"/>
        </w:rPr>
        <w:t>Λήψη απόφασης για την</w:t>
      </w:r>
      <w:r w:rsidR="00487088">
        <w:rPr>
          <w:b/>
          <w:sz w:val="24"/>
          <w:szCs w:val="24"/>
        </w:rPr>
        <w:t xml:space="preserve"> </w:t>
      </w:r>
      <w:r w:rsidR="00E155BA">
        <w:rPr>
          <w:b/>
          <w:sz w:val="24"/>
          <w:szCs w:val="24"/>
        </w:rPr>
        <w:t>έ</w:t>
      </w:r>
      <w:r w:rsidR="00E155BA" w:rsidRPr="00E155BA">
        <w:rPr>
          <w:b/>
          <w:sz w:val="24"/>
          <w:szCs w:val="24"/>
        </w:rPr>
        <w:t>γκριση δαπανών που έχουν γίνει από την παγία προκαταβολή σχολικών μονάδων έως 22/06/2026</w:t>
      </w:r>
      <w:r w:rsidR="00A045A1">
        <w:rPr>
          <w:b/>
          <w:sz w:val="24"/>
          <w:szCs w:val="24"/>
        </w:rPr>
        <w:t>.</w:t>
      </w:r>
    </w:p>
    <w:p w14:paraId="2E4A38FD" w14:textId="77777777" w:rsidR="00342D67" w:rsidRDefault="00342D67" w:rsidP="00342D67">
      <w:pPr>
        <w:rPr>
          <w:b/>
          <w:sz w:val="24"/>
          <w:szCs w:val="24"/>
        </w:rPr>
      </w:pPr>
    </w:p>
    <w:p w14:paraId="0F6E7D02" w14:textId="77777777" w:rsidR="00D277D0" w:rsidRDefault="00D277D0" w:rsidP="00D277D0">
      <w:pPr>
        <w:rPr>
          <w:b/>
          <w:sz w:val="24"/>
          <w:szCs w:val="24"/>
        </w:rPr>
      </w:pPr>
    </w:p>
    <w:p w14:paraId="63108B9C" w14:textId="0399A18A" w:rsidR="008B48A8" w:rsidRDefault="008B48A8" w:rsidP="005D4E04">
      <w:pPr>
        <w:pStyle w:val="a5"/>
        <w:numPr>
          <w:ilvl w:val="0"/>
          <w:numId w:val="3"/>
        </w:numPr>
        <w:ind w:right="0"/>
        <w:rPr>
          <w:b/>
          <w:sz w:val="24"/>
          <w:szCs w:val="24"/>
        </w:rPr>
      </w:pPr>
      <w:r>
        <w:rPr>
          <w:b/>
          <w:sz w:val="24"/>
          <w:szCs w:val="24"/>
        </w:rPr>
        <w:t xml:space="preserve">Λήψη απόφασης </w:t>
      </w:r>
      <w:r w:rsidR="00B41952">
        <w:rPr>
          <w:b/>
          <w:sz w:val="24"/>
          <w:szCs w:val="24"/>
        </w:rPr>
        <w:t>για την</w:t>
      </w:r>
      <w:r w:rsidR="00487088">
        <w:rPr>
          <w:b/>
          <w:sz w:val="24"/>
          <w:szCs w:val="24"/>
        </w:rPr>
        <w:t xml:space="preserve"> </w:t>
      </w:r>
      <w:r w:rsidR="00F06C29">
        <w:rPr>
          <w:b/>
          <w:sz w:val="24"/>
          <w:szCs w:val="24"/>
        </w:rPr>
        <w:t>α</w:t>
      </w:r>
      <w:r w:rsidR="00F06C29" w:rsidRPr="00F06C29">
        <w:rPr>
          <w:b/>
          <w:sz w:val="24"/>
          <w:szCs w:val="24"/>
        </w:rPr>
        <w:t>ποδοχή ποσού 559.368,17€ από ΥΠ.ΕΣ. που αφορά “ΣΤ κατανομή έτους 2026</w:t>
      </w:r>
      <w:r w:rsidR="00AC4616" w:rsidRPr="00AC4616">
        <w:rPr>
          <w:b/>
          <w:sz w:val="24"/>
          <w:szCs w:val="24"/>
        </w:rPr>
        <w:t xml:space="preserve">.   </w:t>
      </w:r>
    </w:p>
    <w:p w14:paraId="551F51B1" w14:textId="63870D19" w:rsidR="00AC4616" w:rsidRPr="00A045A1" w:rsidRDefault="00AC4616" w:rsidP="00A045A1">
      <w:pPr>
        <w:rPr>
          <w:b/>
          <w:sz w:val="24"/>
          <w:szCs w:val="24"/>
        </w:rPr>
      </w:pPr>
    </w:p>
    <w:p w14:paraId="22601EFD" w14:textId="77777777" w:rsidR="00AC4616" w:rsidRPr="00AC4616" w:rsidRDefault="00AC4616" w:rsidP="00AC4616">
      <w:pPr>
        <w:rPr>
          <w:b/>
          <w:sz w:val="24"/>
          <w:szCs w:val="24"/>
        </w:rPr>
      </w:pPr>
    </w:p>
    <w:p w14:paraId="3330820B" w14:textId="08BF0626" w:rsidR="00AC4616" w:rsidRDefault="00AC4616" w:rsidP="005D4E04">
      <w:pPr>
        <w:pStyle w:val="a5"/>
        <w:numPr>
          <w:ilvl w:val="0"/>
          <w:numId w:val="3"/>
        </w:numPr>
        <w:ind w:right="0"/>
        <w:rPr>
          <w:b/>
          <w:sz w:val="24"/>
          <w:szCs w:val="24"/>
        </w:rPr>
      </w:pPr>
      <w:r w:rsidRPr="00AC4616">
        <w:rPr>
          <w:b/>
          <w:sz w:val="24"/>
          <w:szCs w:val="24"/>
        </w:rPr>
        <w:t>Λήψη απόφασης για την</w:t>
      </w:r>
      <w:r w:rsidR="00487088">
        <w:rPr>
          <w:b/>
          <w:sz w:val="24"/>
          <w:szCs w:val="24"/>
        </w:rPr>
        <w:t xml:space="preserve"> </w:t>
      </w:r>
      <w:r w:rsidR="00F06C29" w:rsidRPr="00F06C29">
        <w:rPr>
          <w:b/>
          <w:sz w:val="24"/>
          <w:szCs w:val="24"/>
        </w:rPr>
        <w:t>διαγραφή βεβαιωμένων οφειλών λόγω παραγραφής</w:t>
      </w:r>
      <w:r w:rsidR="003D26BE">
        <w:rPr>
          <w:b/>
          <w:sz w:val="24"/>
          <w:szCs w:val="24"/>
        </w:rPr>
        <w:t>.</w:t>
      </w:r>
    </w:p>
    <w:p w14:paraId="0B165DE8" w14:textId="77777777" w:rsidR="003D26BE" w:rsidRDefault="003D26BE" w:rsidP="003D26BE">
      <w:pPr>
        <w:rPr>
          <w:b/>
          <w:sz w:val="24"/>
          <w:szCs w:val="24"/>
        </w:rPr>
      </w:pPr>
    </w:p>
    <w:p w14:paraId="3A5B3F15" w14:textId="77777777" w:rsidR="003D26BE" w:rsidRPr="003D26BE" w:rsidRDefault="003D26BE" w:rsidP="003D26BE">
      <w:pPr>
        <w:rPr>
          <w:b/>
          <w:sz w:val="24"/>
          <w:szCs w:val="24"/>
        </w:rPr>
      </w:pPr>
    </w:p>
    <w:p w14:paraId="36167001" w14:textId="00EA52E6" w:rsidR="003D26BE" w:rsidRDefault="003D26BE" w:rsidP="005D4E04">
      <w:pPr>
        <w:pStyle w:val="a5"/>
        <w:numPr>
          <w:ilvl w:val="0"/>
          <w:numId w:val="3"/>
        </w:numPr>
        <w:ind w:right="0"/>
        <w:rPr>
          <w:b/>
          <w:sz w:val="24"/>
          <w:szCs w:val="24"/>
        </w:rPr>
      </w:pPr>
      <w:r w:rsidRPr="003D26BE">
        <w:rPr>
          <w:b/>
          <w:sz w:val="24"/>
          <w:szCs w:val="24"/>
        </w:rPr>
        <w:t xml:space="preserve">Λήψη απόφασης </w:t>
      </w:r>
      <w:r w:rsidR="0036171C" w:rsidRPr="0036171C">
        <w:rPr>
          <w:b/>
          <w:sz w:val="24"/>
          <w:szCs w:val="24"/>
        </w:rPr>
        <w:t>για επιστροφές χρημάτων, σύμφωνα με το άρθρο άρθρο 9 του Ν.5056/2023 και προστίθεται άρθρο 74Α στον Ν.3852/2010 (ΦΕΚ163Α/6.10.2023)</w:t>
      </w:r>
      <w:r w:rsidRPr="003D26BE">
        <w:rPr>
          <w:b/>
          <w:sz w:val="24"/>
          <w:szCs w:val="24"/>
        </w:rPr>
        <w:t>.</w:t>
      </w:r>
    </w:p>
    <w:p w14:paraId="169B01F6" w14:textId="77777777" w:rsidR="00FB050B" w:rsidRDefault="00FB050B" w:rsidP="00FB050B">
      <w:pPr>
        <w:rPr>
          <w:b/>
          <w:sz w:val="24"/>
          <w:szCs w:val="24"/>
        </w:rPr>
      </w:pPr>
    </w:p>
    <w:p w14:paraId="1CE353E9" w14:textId="77777777" w:rsidR="00FB050B" w:rsidRPr="00FB050B" w:rsidRDefault="00FB050B" w:rsidP="00FB050B">
      <w:pPr>
        <w:rPr>
          <w:b/>
          <w:sz w:val="24"/>
          <w:szCs w:val="24"/>
        </w:rPr>
      </w:pPr>
    </w:p>
    <w:p w14:paraId="6638F446" w14:textId="17773565" w:rsidR="00FB050B" w:rsidRDefault="00FB050B" w:rsidP="005D4E04">
      <w:pPr>
        <w:pStyle w:val="a5"/>
        <w:numPr>
          <w:ilvl w:val="0"/>
          <w:numId w:val="3"/>
        </w:numPr>
        <w:ind w:right="0"/>
        <w:rPr>
          <w:b/>
          <w:sz w:val="24"/>
          <w:szCs w:val="24"/>
        </w:rPr>
      </w:pPr>
      <w:bookmarkStart w:id="0" w:name="_Hlk226020461"/>
      <w:r w:rsidRPr="00FB050B">
        <w:rPr>
          <w:b/>
          <w:sz w:val="24"/>
          <w:szCs w:val="24"/>
        </w:rPr>
        <w:t>Λήψη απόφασης για διαγραφή οφειλών σύμφωνα με το άρθρο 174 παρ. 1 του  Ν.3463/2006 Κώδικα Δήμων και Κοινοτήτων</w:t>
      </w:r>
      <w:bookmarkEnd w:id="0"/>
      <w:r>
        <w:rPr>
          <w:b/>
          <w:sz w:val="24"/>
          <w:szCs w:val="24"/>
        </w:rPr>
        <w:t>.</w:t>
      </w:r>
    </w:p>
    <w:p w14:paraId="15BF920F" w14:textId="77777777" w:rsidR="0086639D" w:rsidRPr="0086639D" w:rsidRDefault="0086639D" w:rsidP="0086639D">
      <w:pPr>
        <w:ind w:left="-284"/>
        <w:rPr>
          <w:b/>
          <w:sz w:val="24"/>
          <w:szCs w:val="24"/>
        </w:rPr>
      </w:pPr>
    </w:p>
    <w:p w14:paraId="24FABE75" w14:textId="77777777" w:rsidR="003D26BE" w:rsidRDefault="003D26BE" w:rsidP="003D26BE">
      <w:pPr>
        <w:rPr>
          <w:b/>
          <w:sz w:val="24"/>
          <w:szCs w:val="24"/>
        </w:rPr>
      </w:pPr>
    </w:p>
    <w:p w14:paraId="3BEE126A" w14:textId="77777777" w:rsidR="003D26BE" w:rsidRPr="003D26BE" w:rsidRDefault="003D26BE" w:rsidP="003D26BE">
      <w:pPr>
        <w:rPr>
          <w:b/>
          <w:sz w:val="24"/>
          <w:szCs w:val="24"/>
        </w:rPr>
      </w:pPr>
    </w:p>
    <w:p w14:paraId="13DD07F3" w14:textId="77777777" w:rsidR="00AC4616" w:rsidRDefault="00AC4616" w:rsidP="00AC4616">
      <w:pPr>
        <w:rPr>
          <w:b/>
          <w:sz w:val="24"/>
          <w:szCs w:val="24"/>
        </w:rPr>
      </w:pPr>
    </w:p>
    <w:p w14:paraId="7652F2D0" w14:textId="77777777" w:rsidR="00AC4616" w:rsidRDefault="00AC4616" w:rsidP="00AC4616">
      <w:pPr>
        <w:rPr>
          <w:b/>
          <w:sz w:val="24"/>
          <w:szCs w:val="24"/>
        </w:rPr>
      </w:pPr>
    </w:p>
    <w:p w14:paraId="66DC381F" w14:textId="70E3FDE6" w:rsidR="009D465E" w:rsidRDefault="009D465E" w:rsidP="009D465E">
      <w:pPr>
        <w:pStyle w:val="a5"/>
        <w:ind w:left="280" w:right="0" w:firstLine="0"/>
        <w:rPr>
          <w:b/>
          <w:sz w:val="24"/>
          <w:szCs w:val="24"/>
        </w:rPr>
      </w:pPr>
    </w:p>
    <w:p w14:paraId="5BAED5A9" w14:textId="77777777" w:rsidR="004811B7" w:rsidRDefault="00180359" w:rsidP="00180359">
      <w:pPr>
        <w:spacing w:before="64"/>
        <w:ind w:left="1485" w:hanging="838"/>
        <w:rPr>
          <w:b/>
          <w:sz w:val="24"/>
          <w:szCs w:val="24"/>
          <w:u w:val="single"/>
        </w:rPr>
      </w:pPr>
      <w:r w:rsidRPr="00180359">
        <w:rPr>
          <w:b/>
          <w:sz w:val="24"/>
          <w:szCs w:val="24"/>
          <w:u w:val="single"/>
        </w:rPr>
        <w:t xml:space="preserve">Αποδέκτες Πίνακα Διανομής: </w:t>
      </w:r>
    </w:p>
    <w:p w14:paraId="6D195364" w14:textId="77777777" w:rsidR="004811B7" w:rsidRDefault="004811B7" w:rsidP="00180359">
      <w:pPr>
        <w:spacing w:before="64"/>
        <w:ind w:left="1485" w:hanging="838"/>
        <w:rPr>
          <w:b/>
          <w:sz w:val="24"/>
          <w:szCs w:val="24"/>
        </w:rPr>
      </w:pPr>
    </w:p>
    <w:p w14:paraId="48E4B65F" w14:textId="61A409D0" w:rsidR="00180359" w:rsidRPr="004811B7" w:rsidRDefault="004811B7" w:rsidP="00180359">
      <w:pPr>
        <w:spacing w:before="64"/>
        <w:ind w:left="1485" w:hanging="838"/>
        <w:rPr>
          <w:b/>
          <w:sz w:val="24"/>
          <w:szCs w:val="24"/>
        </w:rPr>
      </w:pPr>
      <w:r>
        <w:rPr>
          <w:b/>
          <w:sz w:val="24"/>
          <w:szCs w:val="24"/>
        </w:rPr>
        <w:t xml:space="preserve">Α) </w:t>
      </w:r>
      <w:r w:rsidR="00180359" w:rsidRPr="004811B7">
        <w:rPr>
          <w:b/>
          <w:sz w:val="24"/>
          <w:szCs w:val="24"/>
        </w:rPr>
        <w:t xml:space="preserve"> Δημοτικούς Συμβούλους</w:t>
      </w:r>
      <w:r>
        <w:rPr>
          <w:b/>
          <w:sz w:val="24"/>
          <w:szCs w:val="24"/>
        </w:rPr>
        <w:t>:</w:t>
      </w:r>
    </w:p>
    <w:p w14:paraId="09352C0A" w14:textId="77777777" w:rsidR="00180359" w:rsidRPr="00180359" w:rsidRDefault="00180359" w:rsidP="00180359">
      <w:pPr>
        <w:spacing w:before="64"/>
        <w:ind w:left="1485" w:hanging="838"/>
        <w:rPr>
          <w:b/>
          <w:sz w:val="24"/>
          <w:szCs w:val="24"/>
          <w:u w:val="single"/>
        </w:rPr>
      </w:pPr>
    </w:p>
    <w:tbl>
      <w:tblPr>
        <w:tblStyle w:val="a6"/>
        <w:tblW w:w="0" w:type="auto"/>
        <w:jc w:val="center"/>
        <w:tblLook w:val="04A0" w:firstRow="1" w:lastRow="0" w:firstColumn="1" w:lastColumn="0" w:noHBand="0" w:noVBand="1"/>
      </w:tblPr>
      <w:tblGrid>
        <w:gridCol w:w="4692"/>
        <w:gridCol w:w="4261"/>
      </w:tblGrid>
      <w:tr w:rsidR="00180359" w:rsidRPr="00180359" w14:paraId="627C0E4F" w14:textId="77777777" w:rsidTr="00562CEE">
        <w:trPr>
          <w:jc w:val="center"/>
        </w:trPr>
        <w:tc>
          <w:tcPr>
            <w:tcW w:w="4692" w:type="dxa"/>
          </w:tcPr>
          <w:p w14:paraId="57E720B9"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ΤΑΚΤΙΚΑ ΜΕΛΗ</w:t>
            </w:r>
          </w:p>
          <w:p w14:paraId="58DF2FAC" w14:textId="77777777" w:rsidR="00180359" w:rsidRPr="00180359" w:rsidRDefault="00180359" w:rsidP="008D47F6">
            <w:pPr>
              <w:widowControl w:val="0"/>
              <w:autoSpaceDE w:val="0"/>
              <w:autoSpaceDN w:val="0"/>
              <w:spacing w:before="64"/>
              <w:rPr>
                <w:bCs/>
                <w:sz w:val="24"/>
                <w:szCs w:val="24"/>
              </w:rPr>
            </w:pPr>
            <w:r w:rsidRPr="00180359">
              <w:rPr>
                <w:bCs/>
                <w:sz w:val="24"/>
                <w:szCs w:val="24"/>
              </w:rPr>
              <w:t>Βενιζέλος           Κωνσταντίνος</w:t>
            </w:r>
          </w:p>
          <w:p w14:paraId="0534CADB" w14:textId="77777777" w:rsidR="00180359" w:rsidRPr="00180359" w:rsidRDefault="00180359" w:rsidP="008D47F6">
            <w:pPr>
              <w:widowControl w:val="0"/>
              <w:autoSpaceDE w:val="0"/>
              <w:autoSpaceDN w:val="0"/>
              <w:spacing w:before="64"/>
              <w:rPr>
                <w:bCs/>
                <w:sz w:val="24"/>
                <w:szCs w:val="24"/>
              </w:rPr>
            </w:pPr>
            <w:r w:rsidRPr="00180359">
              <w:rPr>
                <w:bCs/>
                <w:sz w:val="24"/>
                <w:szCs w:val="24"/>
              </w:rPr>
              <w:t>Κοβάνης             Νικόλαος</w:t>
            </w:r>
          </w:p>
          <w:p w14:paraId="5556E037" w14:textId="3241B9FC" w:rsidR="00180359" w:rsidRPr="00180359" w:rsidRDefault="00180359" w:rsidP="008D47F6">
            <w:pPr>
              <w:widowControl w:val="0"/>
              <w:autoSpaceDE w:val="0"/>
              <w:autoSpaceDN w:val="0"/>
              <w:spacing w:before="64"/>
              <w:rPr>
                <w:bCs/>
                <w:sz w:val="24"/>
                <w:szCs w:val="24"/>
              </w:rPr>
            </w:pPr>
            <w:r w:rsidRPr="00180359">
              <w:rPr>
                <w:bCs/>
                <w:sz w:val="24"/>
                <w:szCs w:val="24"/>
              </w:rPr>
              <w:t xml:space="preserve">Καμούτσης     </w:t>
            </w:r>
            <w:r w:rsidR="008D47F6">
              <w:rPr>
                <w:bCs/>
                <w:sz w:val="24"/>
                <w:szCs w:val="24"/>
              </w:rPr>
              <w:t xml:space="preserve">    </w:t>
            </w:r>
            <w:r w:rsidRPr="00180359">
              <w:rPr>
                <w:bCs/>
                <w:sz w:val="24"/>
                <w:szCs w:val="24"/>
              </w:rPr>
              <w:t>Αναστάσιος</w:t>
            </w:r>
          </w:p>
          <w:p w14:paraId="00E481B7" w14:textId="77777777" w:rsidR="00180359" w:rsidRPr="00180359" w:rsidRDefault="00180359" w:rsidP="008D47F6">
            <w:pPr>
              <w:widowControl w:val="0"/>
              <w:autoSpaceDE w:val="0"/>
              <w:autoSpaceDN w:val="0"/>
              <w:spacing w:before="64"/>
              <w:rPr>
                <w:bCs/>
                <w:sz w:val="24"/>
                <w:szCs w:val="24"/>
              </w:rPr>
            </w:pPr>
            <w:r w:rsidRPr="00180359">
              <w:rPr>
                <w:bCs/>
                <w:sz w:val="24"/>
                <w:szCs w:val="24"/>
              </w:rPr>
              <w:t>Σαμιώτης            Αναστάσιος</w:t>
            </w:r>
          </w:p>
          <w:p w14:paraId="5950F3E3" w14:textId="77777777" w:rsidR="00180359" w:rsidRPr="00180359" w:rsidRDefault="00180359" w:rsidP="008D47F6">
            <w:pPr>
              <w:widowControl w:val="0"/>
              <w:autoSpaceDE w:val="0"/>
              <w:autoSpaceDN w:val="0"/>
              <w:spacing w:before="64"/>
              <w:rPr>
                <w:bCs/>
                <w:sz w:val="24"/>
                <w:szCs w:val="24"/>
              </w:rPr>
            </w:pPr>
            <w:r w:rsidRPr="00180359">
              <w:rPr>
                <w:bCs/>
                <w:sz w:val="24"/>
                <w:szCs w:val="24"/>
              </w:rPr>
              <w:t>Χατζησταμάτης  Ανδρέας</w:t>
            </w:r>
          </w:p>
          <w:p w14:paraId="11A94454" w14:textId="77777777" w:rsidR="00180359" w:rsidRPr="00180359" w:rsidRDefault="00180359" w:rsidP="008D47F6">
            <w:pPr>
              <w:widowControl w:val="0"/>
              <w:autoSpaceDE w:val="0"/>
              <w:autoSpaceDN w:val="0"/>
              <w:spacing w:before="64"/>
              <w:rPr>
                <w:bCs/>
                <w:sz w:val="24"/>
                <w:szCs w:val="24"/>
              </w:rPr>
            </w:pPr>
            <w:r w:rsidRPr="00180359">
              <w:rPr>
                <w:bCs/>
                <w:sz w:val="24"/>
                <w:szCs w:val="24"/>
              </w:rPr>
              <w:t>Στάικος               Αλέκος</w:t>
            </w:r>
          </w:p>
        </w:tc>
        <w:tc>
          <w:tcPr>
            <w:tcW w:w="4261" w:type="dxa"/>
          </w:tcPr>
          <w:p w14:paraId="25AF08EF" w14:textId="77777777" w:rsidR="00180359" w:rsidRPr="00180359" w:rsidRDefault="00180359" w:rsidP="00180359">
            <w:pPr>
              <w:widowControl w:val="0"/>
              <w:autoSpaceDE w:val="0"/>
              <w:autoSpaceDN w:val="0"/>
              <w:spacing w:before="64"/>
              <w:ind w:left="1485" w:hanging="838"/>
              <w:rPr>
                <w:b/>
                <w:sz w:val="24"/>
                <w:szCs w:val="24"/>
              </w:rPr>
            </w:pPr>
            <w:r w:rsidRPr="00180359">
              <w:rPr>
                <w:b/>
                <w:sz w:val="24"/>
                <w:szCs w:val="24"/>
              </w:rPr>
              <w:t>ΑΝΑΠΛΗΡΩΜΑΤΙΚΑ ΜΕΛΗ</w:t>
            </w:r>
          </w:p>
          <w:p w14:paraId="46F67810" w14:textId="77777777" w:rsidR="00180359" w:rsidRPr="00180359" w:rsidRDefault="00180359" w:rsidP="008D47F6">
            <w:pPr>
              <w:widowControl w:val="0"/>
              <w:autoSpaceDE w:val="0"/>
              <w:autoSpaceDN w:val="0"/>
              <w:spacing w:before="64"/>
              <w:rPr>
                <w:bCs/>
                <w:sz w:val="24"/>
                <w:szCs w:val="24"/>
              </w:rPr>
            </w:pPr>
            <w:r w:rsidRPr="00180359">
              <w:rPr>
                <w:bCs/>
                <w:sz w:val="24"/>
                <w:szCs w:val="24"/>
              </w:rPr>
              <w:t>Βαγενάς          Λουκάς</w:t>
            </w:r>
          </w:p>
          <w:p w14:paraId="7868E356" w14:textId="77777777" w:rsidR="00180359" w:rsidRPr="00180359" w:rsidRDefault="00180359" w:rsidP="008D47F6">
            <w:pPr>
              <w:widowControl w:val="0"/>
              <w:autoSpaceDE w:val="0"/>
              <w:autoSpaceDN w:val="0"/>
              <w:spacing w:before="64"/>
              <w:rPr>
                <w:bCs/>
                <w:sz w:val="24"/>
                <w:szCs w:val="24"/>
              </w:rPr>
            </w:pPr>
            <w:r w:rsidRPr="00180359">
              <w:rPr>
                <w:bCs/>
                <w:sz w:val="24"/>
                <w:szCs w:val="24"/>
              </w:rPr>
              <w:t>Βόλης             Κωνσταντίνος</w:t>
            </w:r>
          </w:p>
          <w:p w14:paraId="6AE65F2A" w14:textId="77777777" w:rsidR="00180359" w:rsidRPr="00180359" w:rsidRDefault="00180359" w:rsidP="008D47F6">
            <w:pPr>
              <w:widowControl w:val="0"/>
              <w:autoSpaceDE w:val="0"/>
              <w:autoSpaceDN w:val="0"/>
              <w:spacing w:before="64"/>
              <w:rPr>
                <w:bCs/>
                <w:sz w:val="24"/>
                <w:szCs w:val="24"/>
              </w:rPr>
            </w:pPr>
            <w:r w:rsidRPr="00180359">
              <w:rPr>
                <w:bCs/>
                <w:sz w:val="24"/>
                <w:szCs w:val="24"/>
              </w:rPr>
              <w:t>Στρατέλος         Νικόλαος</w:t>
            </w:r>
          </w:p>
          <w:p w14:paraId="22DDB117" w14:textId="77777777" w:rsidR="00180359" w:rsidRPr="00180359" w:rsidRDefault="00180359" w:rsidP="008D47F6">
            <w:pPr>
              <w:widowControl w:val="0"/>
              <w:autoSpaceDE w:val="0"/>
              <w:autoSpaceDN w:val="0"/>
              <w:spacing w:before="64"/>
              <w:rPr>
                <w:bCs/>
                <w:sz w:val="24"/>
                <w:szCs w:val="24"/>
              </w:rPr>
            </w:pPr>
            <w:r w:rsidRPr="00180359">
              <w:rPr>
                <w:bCs/>
                <w:sz w:val="24"/>
                <w:szCs w:val="24"/>
              </w:rPr>
              <w:t>Σκούμας           Αθανάσιος</w:t>
            </w:r>
          </w:p>
          <w:p w14:paraId="2DDF8950" w14:textId="77777777" w:rsidR="00180359" w:rsidRPr="00180359" w:rsidRDefault="00180359" w:rsidP="008D47F6">
            <w:pPr>
              <w:widowControl w:val="0"/>
              <w:autoSpaceDE w:val="0"/>
              <w:autoSpaceDN w:val="0"/>
              <w:spacing w:before="64"/>
              <w:rPr>
                <w:bCs/>
                <w:sz w:val="24"/>
                <w:szCs w:val="24"/>
              </w:rPr>
            </w:pPr>
            <w:r w:rsidRPr="00180359">
              <w:rPr>
                <w:bCs/>
                <w:sz w:val="24"/>
                <w:szCs w:val="24"/>
              </w:rPr>
              <w:t>Τουλουμάκος    Αντώνης</w:t>
            </w:r>
          </w:p>
          <w:p w14:paraId="73A38040" w14:textId="77777777" w:rsidR="00180359" w:rsidRPr="00180359" w:rsidRDefault="00180359" w:rsidP="00180359">
            <w:pPr>
              <w:widowControl w:val="0"/>
              <w:autoSpaceDE w:val="0"/>
              <w:autoSpaceDN w:val="0"/>
              <w:spacing w:before="64"/>
              <w:ind w:left="1485" w:hanging="838"/>
              <w:rPr>
                <w:b/>
                <w:sz w:val="24"/>
                <w:szCs w:val="24"/>
              </w:rPr>
            </w:pPr>
          </w:p>
        </w:tc>
      </w:tr>
    </w:tbl>
    <w:p w14:paraId="4C3DDEAA" w14:textId="77777777" w:rsidR="00180359" w:rsidRDefault="00180359" w:rsidP="00180359">
      <w:pPr>
        <w:spacing w:before="64"/>
        <w:ind w:left="1485" w:hanging="838"/>
        <w:rPr>
          <w:b/>
          <w:sz w:val="24"/>
          <w:szCs w:val="24"/>
        </w:rPr>
      </w:pPr>
    </w:p>
    <w:p w14:paraId="025D1EB6" w14:textId="6C786412" w:rsidR="004811B7" w:rsidRDefault="004811B7" w:rsidP="00180359">
      <w:pPr>
        <w:spacing w:before="64"/>
        <w:ind w:left="1485" w:hanging="838"/>
        <w:rPr>
          <w:b/>
          <w:sz w:val="24"/>
          <w:szCs w:val="24"/>
        </w:rPr>
      </w:pPr>
      <w:r>
        <w:rPr>
          <w:b/>
          <w:sz w:val="24"/>
          <w:szCs w:val="24"/>
        </w:rPr>
        <w:t>Β) Γενικό Γραμματέα Δήμου Θηβαίων κ. Γεώργιο Παπασπύρου</w:t>
      </w:r>
    </w:p>
    <w:p w14:paraId="0EA5A425" w14:textId="76A468BA" w:rsidR="000B77BD" w:rsidRDefault="000B77BD" w:rsidP="001B7D81">
      <w:pPr>
        <w:spacing w:before="64"/>
        <w:rPr>
          <w:b/>
          <w:sz w:val="24"/>
          <w:szCs w:val="24"/>
        </w:rPr>
      </w:pPr>
    </w:p>
    <w:p w14:paraId="2D66DB45" w14:textId="77777777" w:rsidR="004811B7" w:rsidRPr="00180359" w:rsidRDefault="004811B7" w:rsidP="00180359">
      <w:pPr>
        <w:spacing w:before="64"/>
        <w:ind w:left="1485" w:hanging="838"/>
        <w:rPr>
          <w:b/>
          <w:sz w:val="24"/>
          <w:szCs w:val="24"/>
        </w:rPr>
      </w:pPr>
    </w:p>
    <w:p w14:paraId="6DF3B709" w14:textId="3E12512B" w:rsidR="008E63CD" w:rsidRPr="00180359" w:rsidRDefault="00180359" w:rsidP="00180359">
      <w:pPr>
        <w:spacing w:before="64"/>
        <w:ind w:left="1485" w:hanging="838"/>
        <w:rPr>
          <w:sz w:val="24"/>
          <w:szCs w:val="24"/>
        </w:rPr>
      </w:pPr>
      <w:r w:rsidRPr="00180359">
        <w:rPr>
          <w:b/>
          <w:sz w:val="24"/>
          <w:szCs w:val="24"/>
        </w:rPr>
        <w:t>Παρακαλούνται τα τακτικά μέλη σε περίπτωση απουσίας τους από την συνεδρίαση να</w:t>
      </w:r>
      <w:r w:rsidR="005D3152">
        <w:rPr>
          <w:b/>
          <w:sz w:val="24"/>
          <w:szCs w:val="24"/>
        </w:rPr>
        <w:t xml:space="preserve"> </w:t>
      </w:r>
      <w:r w:rsidRPr="00180359">
        <w:rPr>
          <w:b/>
          <w:sz w:val="24"/>
          <w:szCs w:val="24"/>
        </w:rPr>
        <w:t>ενημερώνουν τον αναπληρωτή τους.</w:t>
      </w:r>
    </w:p>
    <w:sectPr w:rsidR="008E63CD" w:rsidRPr="00180359" w:rsidSect="009D465E">
      <w:pgSz w:w="11906" w:h="16838"/>
      <w:pgMar w:top="1134"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AD"/>
    <w:multiLevelType w:val="hybridMultilevel"/>
    <w:tmpl w:val="2C0C116E"/>
    <w:lvl w:ilvl="0" w:tplc="08503F16">
      <w:start w:val="1"/>
      <w:numFmt w:val="decimal"/>
      <w:lvlText w:val="%1."/>
      <w:lvlJc w:val="left"/>
      <w:pPr>
        <w:ind w:left="664" w:hanging="564"/>
      </w:pPr>
      <w:rPr>
        <w:rFonts w:ascii="Times New Roman" w:eastAsia="Times New Roman" w:hAnsi="Times New Roman" w:cs="Times New Roman" w:hint="default"/>
        <w:b/>
        <w:bCs/>
        <w:i w:val="0"/>
        <w:iCs w:val="0"/>
        <w:spacing w:val="0"/>
        <w:w w:val="100"/>
        <w:sz w:val="24"/>
        <w:szCs w:val="24"/>
        <w:lang w:val="el-GR" w:eastAsia="en-US" w:bidi="ar-SA"/>
      </w:rPr>
    </w:lvl>
    <w:lvl w:ilvl="1" w:tplc="98D4ABC0">
      <w:numFmt w:val="bullet"/>
      <w:lvlText w:val="•"/>
      <w:lvlJc w:val="left"/>
      <w:pPr>
        <w:ind w:left="1516" w:hanging="564"/>
      </w:pPr>
      <w:rPr>
        <w:rFonts w:hint="default"/>
        <w:lang w:val="el-GR" w:eastAsia="en-US" w:bidi="ar-SA"/>
      </w:rPr>
    </w:lvl>
    <w:lvl w:ilvl="2" w:tplc="7972AB3C">
      <w:numFmt w:val="bullet"/>
      <w:lvlText w:val="•"/>
      <w:lvlJc w:val="left"/>
      <w:pPr>
        <w:ind w:left="2373" w:hanging="564"/>
      </w:pPr>
      <w:rPr>
        <w:rFonts w:hint="default"/>
        <w:lang w:val="el-GR" w:eastAsia="en-US" w:bidi="ar-SA"/>
      </w:rPr>
    </w:lvl>
    <w:lvl w:ilvl="3" w:tplc="C4E07E1C">
      <w:numFmt w:val="bullet"/>
      <w:lvlText w:val="•"/>
      <w:lvlJc w:val="left"/>
      <w:pPr>
        <w:ind w:left="3230" w:hanging="564"/>
      </w:pPr>
      <w:rPr>
        <w:rFonts w:hint="default"/>
        <w:lang w:val="el-GR" w:eastAsia="en-US" w:bidi="ar-SA"/>
      </w:rPr>
    </w:lvl>
    <w:lvl w:ilvl="4" w:tplc="54E674E0">
      <w:numFmt w:val="bullet"/>
      <w:lvlText w:val="•"/>
      <w:lvlJc w:val="left"/>
      <w:pPr>
        <w:ind w:left="4087" w:hanging="564"/>
      </w:pPr>
      <w:rPr>
        <w:rFonts w:hint="default"/>
        <w:lang w:val="el-GR" w:eastAsia="en-US" w:bidi="ar-SA"/>
      </w:rPr>
    </w:lvl>
    <w:lvl w:ilvl="5" w:tplc="30E41130">
      <w:numFmt w:val="bullet"/>
      <w:lvlText w:val="•"/>
      <w:lvlJc w:val="left"/>
      <w:pPr>
        <w:ind w:left="4944" w:hanging="564"/>
      </w:pPr>
      <w:rPr>
        <w:rFonts w:hint="default"/>
        <w:lang w:val="el-GR" w:eastAsia="en-US" w:bidi="ar-SA"/>
      </w:rPr>
    </w:lvl>
    <w:lvl w:ilvl="6" w:tplc="C090EEFC">
      <w:numFmt w:val="bullet"/>
      <w:lvlText w:val="•"/>
      <w:lvlJc w:val="left"/>
      <w:pPr>
        <w:ind w:left="5801" w:hanging="564"/>
      </w:pPr>
      <w:rPr>
        <w:rFonts w:hint="default"/>
        <w:lang w:val="el-GR" w:eastAsia="en-US" w:bidi="ar-SA"/>
      </w:rPr>
    </w:lvl>
    <w:lvl w:ilvl="7" w:tplc="BBBC977A">
      <w:numFmt w:val="bullet"/>
      <w:lvlText w:val="•"/>
      <w:lvlJc w:val="left"/>
      <w:pPr>
        <w:ind w:left="6658" w:hanging="564"/>
      </w:pPr>
      <w:rPr>
        <w:rFonts w:hint="default"/>
        <w:lang w:val="el-GR" w:eastAsia="en-US" w:bidi="ar-SA"/>
      </w:rPr>
    </w:lvl>
    <w:lvl w:ilvl="8" w:tplc="A1C229E4">
      <w:numFmt w:val="bullet"/>
      <w:lvlText w:val="•"/>
      <w:lvlJc w:val="left"/>
      <w:pPr>
        <w:ind w:left="7515" w:hanging="564"/>
      </w:pPr>
      <w:rPr>
        <w:rFonts w:hint="default"/>
        <w:lang w:val="el-GR" w:eastAsia="en-US" w:bidi="ar-SA"/>
      </w:rPr>
    </w:lvl>
  </w:abstractNum>
  <w:abstractNum w:abstractNumId="1" w15:restartNumberingAfterBreak="0">
    <w:nsid w:val="03131AC6"/>
    <w:multiLevelType w:val="hybridMultilevel"/>
    <w:tmpl w:val="49F49E0E"/>
    <w:lvl w:ilvl="0" w:tplc="304883FA">
      <w:start w:val="1"/>
      <w:numFmt w:val="decimal"/>
      <w:lvlText w:val="%1."/>
      <w:lvlJc w:val="left"/>
      <w:pPr>
        <w:ind w:left="280" w:hanging="564"/>
      </w:pPr>
      <w:rPr>
        <w:rFonts w:hint="default"/>
        <w:b/>
        <w:bCs/>
      </w:rPr>
    </w:lvl>
    <w:lvl w:ilvl="1" w:tplc="04080019">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6C80464F"/>
    <w:multiLevelType w:val="hybridMultilevel"/>
    <w:tmpl w:val="DE7489B0"/>
    <w:lvl w:ilvl="0" w:tplc="BC185D64">
      <w:start w:val="1"/>
      <w:numFmt w:val="ordinal"/>
      <w:lvlText w:val="%1."/>
      <w:lvlJc w:val="left"/>
      <w:pPr>
        <w:ind w:left="1007" w:hanging="360"/>
      </w:pPr>
      <w:rPr>
        <w:rFonts w:hint="default"/>
        <w:b/>
        <w:bCs w:val="0"/>
      </w:rPr>
    </w:lvl>
    <w:lvl w:ilvl="1" w:tplc="04080019">
      <w:start w:val="1"/>
      <w:numFmt w:val="lowerLetter"/>
      <w:lvlText w:val="%2."/>
      <w:lvlJc w:val="left"/>
      <w:pPr>
        <w:ind w:left="1727" w:hanging="360"/>
      </w:pPr>
    </w:lvl>
    <w:lvl w:ilvl="2" w:tplc="0408001B" w:tentative="1">
      <w:start w:val="1"/>
      <w:numFmt w:val="lowerRoman"/>
      <w:lvlText w:val="%3."/>
      <w:lvlJc w:val="right"/>
      <w:pPr>
        <w:ind w:left="2447" w:hanging="180"/>
      </w:pPr>
    </w:lvl>
    <w:lvl w:ilvl="3" w:tplc="0408000F" w:tentative="1">
      <w:start w:val="1"/>
      <w:numFmt w:val="decimal"/>
      <w:lvlText w:val="%4."/>
      <w:lvlJc w:val="left"/>
      <w:pPr>
        <w:ind w:left="3167" w:hanging="360"/>
      </w:pPr>
    </w:lvl>
    <w:lvl w:ilvl="4" w:tplc="04080019" w:tentative="1">
      <w:start w:val="1"/>
      <w:numFmt w:val="lowerLetter"/>
      <w:lvlText w:val="%5."/>
      <w:lvlJc w:val="left"/>
      <w:pPr>
        <w:ind w:left="3887" w:hanging="360"/>
      </w:pPr>
    </w:lvl>
    <w:lvl w:ilvl="5" w:tplc="0408001B" w:tentative="1">
      <w:start w:val="1"/>
      <w:numFmt w:val="lowerRoman"/>
      <w:lvlText w:val="%6."/>
      <w:lvlJc w:val="right"/>
      <w:pPr>
        <w:ind w:left="4607" w:hanging="180"/>
      </w:pPr>
    </w:lvl>
    <w:lvl w:ilvl="6" w:tplc="0408000F" w:tentative="1">
      <w:start w:val="1"/>
      <w:numFmt w:val="decimal"/>
      <w:lvlText w:val="%7."/>
      <w:lvlJc w:val="left"/>
      <w:pPr>
        <w:ind w:left="5327" w:hanging="360"/>
      </w:pPr>
    </w:lvl>
    <w:lvl w:ilvl="7" w:tplc="04080019" w:tentative="1">
      <w:start w:val="1"/>
      <w:numFmt w:val="lowerLetter"/>
      <w:lvlText w:val="%8."/>
      <w:lvlJc w:val="left"/>
      <w:pPr>
        <w:ind w:left="6047" w:hanging="360"/>
      </w:pPr>
    </w:lvl>
    <w:lvl w:ilvl="8" w:tplc="0408001B" w:tentative="1">
      <w:start w:val="1"/>
      <w:numFmt w:val="lowerRoman"/>
      <w:lvlText w:val="%9."/>
      <w:lvlJc w:val="right"/>
      <w:pPr>
        <w:ind w:left="6767" w:hanging="180"/>
      </w:pPr>
    </w:lvl>
  </w:abstractNum>
  <w:num w:numId="1" w16cid:durableId="812063985">
    <w:abstractNumId w:val="0"/>
  </w:num>
  <w:num w:numId="2" w16cid:durableId="679158088">
    <w:abstractNumId w:val="2"/>
  </w:num>
  <w:num w:numId="3" w16cid:durableId="96909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CD"/>
    <w:rsid w:val="000011AC"/>
    <w:rsid w:val="000013B4"/>
    <w:rsid w:val="000028DE"/>
    <w:rsid w:val="00003843"/>
    <w:rsid w:val="000039A3"/>
    <w:rsid w:val="00003DEF"/>
    <w:rsid w:val="000101B3"/>
    <w:rsid w:val="000114D9"/>
    <w:rsid w:val="00012386"/>
    <w:rsid w:val="00014AC8"/>
    <w:rsid w:val="0001525A"/>
    <w:rsid w:val="000170E4"/>
    <w:rsid w:val="000313E2"/>
    <w:rsid w:val="00031FAB"/>
    <w:rsid w:val="00032B51"/>
    <w:rsid w:val="00041B6F"/>
    <w:rsid w:val="0004265C"/>
    <w:rsid w:val="00044110"/>
    <w:rsid w:val="00044177"/>
    <w:rsid w:val="00045F17"/>
    <w:rsid w:val="000503DD"/>
    <w:rsid w:val="00050F86"/>
    <w:rsid w:val="00051C1A"/>
    <w:rsid w:val="000534A8"/>
    <w:rsid w:val="0005354A"/>
    <w:rsid w:val="00054C6E"/>
    <w:rsid w:val="00054CD6"/>
    <w:rsid w:val="000655C6"/>
    <w:rsid w:val="00065A09"/>
    <w:rsid w:val="00066851"/>
    <w:rsid w:val="000679A6"/>
    <w:rsid w:val="00072715"/>
    <w:rsid w:val="00073161"/>
    <w:rsid w:val="000754D1"/>
    <w:rsid w:val="000806AF"/>
    <w:rsid w:val="00090278"/>
    <w:rsid w:val="000935B5"/>
    <w:rsid w:val="00094AFE"/>
    <w:rsid w:val="000A0B76"/>
    <w:rsid w:val="000A10E8"/>
    <w:rsid w:val="000A4E13"/>
    <w:rsid w:val="000A508F"/>
    <w:rsid w:val="000A62E4"/>
    <w:rsid w:val="000A7AB3"/>
    <w:rsid w:val="000A7E05"/>
    <w:rsid w:val="000B35FF"/>
    <w:rsid w:val="000B38CF"/>
    <w:rsid w:val="000B47CF"/>
    <w:rsid w:val="000B5BA5"/>
    <w:rsid w:val="000B62E3"/>
    <w:rsid w:val="000B77BD"/>
    <w:rsid w:val="000C0906"/>
    <w:rsid w:val="000C195A"/>
    <w:rsid w:val="000C6DAB"/>
    <w:rsid w:val="000C7C8A"/>
    <w:rsid w:val="000D0279"/>
    <w:rsid w:val="000D1229"/>
    <w:rsid w:val="000D72C3"/>
    <w:rsid w:val="000E0CBC"/>
    <w:rsid w:val="000F3D39"/>
    <w:rsid w:val="00100F71"/>
    <w:rsid w:val="00102744"/>
    <w:rsid w:val="00114D57"/>
    <w:rsid w:val="00115BD1"/>
    <w:rsid w:val="001170F9"/>
    <w:rsid w:val="00120D0A"/>
    <w:rsid w:val="00127601"/>
    <w:rsid w:val="00133289"/>
    <w:rsid w:val="001446F7"/>
    <w:rsid w:val="0015297E"/>
    <w:rsid w:val="00153365"/>
    <w:rsid w:val="00153535"/>
    <w:rsid w:val="00166FEF"/>
    <w:rsid w:val="00171436"/>
    <w:rsid w:val="00173154"/>
    <w:rsid w:val="001743F8"/>
    <w:rsid w:val="0017698A"/>
    <w:rsid w:val="00176E82"/>
    <w:rsid w:val="001773F2"/>
    <w:rsid w:val="001802F2"/>
    <w:rsid w:val="00180359"/>
    <w:rsid w:val="0018177A"/>
    <w:rsid w:val="00183D4F"/>
    <w:rsid w:val="00190B15"/>
    <w:rsid w:val="00193608"/>
    <w:rsid w:val="00193887"/>
    <w:rsid w:val="0019668C"/>
    <w:rsid w:val="001969DA"/>
    <w:rsid w:val="001A053B"/>
    <w:rsid w:val="001A267C"/>
    <w:rsid w:val="001A293B"/>
    <w:rsid w:val="001A3935"/>
    <w:rsid w:val="001A48F9"/>
    <w:rsid w:val="001B2132"/>
    <w:rsid w:val="001B39C0"/>
    <w:rsid w:val="001B6B9D"/>
    <w:rsid w:val="001B7D81"/>
    <w:rsid w:val="001C0572"/>
    <w:rsid w:val="001C0641"/>
    <w:rsid w:val="001C127D"/>
    <w:rsid w:val="001C3409"/>
    <w:rsid w:val="001C46EC"/>
    <w:rsid w:val="001C5F22"/>
    <w:rsid w:val="001D1E44"/>
    <w:rsid w:val="001D3BEB"/>
    <w:rsid w:val="001E26B1"/>
    <w:rsid w:val="001E34F3"/>
    <w:rsid w:val="001F22B7"/>
    <w:rsid w:val="001F2EF6"/>
    <w:rsid w:val="001F64AD"/>
    <w:rsid w:val="001F671E"/>
    <w:rsid w:val="00202194"/>
    <w:rsid w:val="002043D4"/>
    <w:rsid w:val="00206A7D"/>
    <w:rsid w:val="00212AC3"/>
    <w:rsid w:val="002134A0"/>
    <w:rsid w:val="00217BD4"/>
    <w:rsid w:val="00220A13"/>
    <w:rsid w:val="002220F9"/>
    <w:rsid w:val="00224DD6"/>
    <w:rsid w:val="00224F88"/>
    <w:rsid w:val="0022579B"/>
    <w:rsid w:val="00225A33"/>
    <w:rsid w:val="002272A9"/>
    <w:rsid w:val="002306AF"/>
    <w:rsid w:val="00232B99"/>
    <w:rsid w:val="00233200"/>
    <w:rsid w:val="002365AC"/>
    <w:rsid w:val="002366B8"/>
    <w:rsid w:val="00236C97"/>
    <w:rsid w:val="002436BB"/>
    <w:rsid w:val="0024600F"/>
    <w:rsid w:val="00247555"/>
    <w:rsid w:val="00251AD7"/>
    <w:rsid w:val="002550F4"/>
    <w:rsid w:val="00260CEC"/>
    <w:rsid w:val="002632DE"/>
    <w:rsid w:val="002638DD"/>
    <w:rsid w:val="00284A81"/>
    <w:rsid w:val="00290CBD"/>
    <w:rsid w:val="00292BA4"/>
    <w:rsid w:val="002A1D1B"/>
    <w:rsid w:val="002B36F6"/>
    <w:rsid w:val="002B382A"/>
    <w:rsid w:val="002B6EFA"/>
    <w:rsid w:val="002C2237"/>
    <w:rsid w:val="002C48B5"/>
    <w:rsid w:val="002C4C14"/>
    <w:rsid w:val="002C6288"/>
    <w:rsid w:val="002C7680"/>
    <w:rsid w:val="002D5B5F"/>
    <w:rsid w:val="002D7A83"/>
    <w:rsid w:val="002E1088"/>
    <w:rsid w:val="002E1306"/>
    <w:rsid w:val="002E4835"/>
    <w:rsid w:val="002E7262"/>
    <w:rsid w:val="002E7376"/>
    <w:rsid w:val="002F0024"/>
    <w:rsid w:val="002F031A"/>
    <w:rsid w:val="002F1949"/>
    <w:rsid w:val="002F2AF1"/>
    <w:rsid w:val="002F79F6"/>
    <w:rsid w:val="00304DF4"/>
    <w:rsid w:val="00306FCA"/>
    <w:rsid w:val="003074DC"/>
    <w:rsid w:val="00313D0D"/>
    <w:rsid w:val="00316728"/>
    <w:rsid w:val="00325160"/>
    <w:rsid w:val="003259CA"/>
    <w:rsid w:val="003265FB"/>
    <w:rsid w:val="003351EE"/>
    <w:rsid w:val="00342D67"/>
    <w:rsid w:val="003474C2"/>
    <w:rsid w:val="00347ADB"/>
    <w:rsid w:val="00347F9D"/>
    <w:rsid w:val="00351168"/>
    <w:rsid w:val="003514B2"/>
    <w:rsid w:val="00353A03"/>
    <w:rsid w:val="00355051"/>
    <w:rsid w:val="00355171"/>
    <w:rsid w:val="00357B5B"/>
    <w:rsid w:val="0036171C"/>
    <w:rsid w:val="00365118"/>
    <w:rsid w:val="00370CBA"/>
    <w:rsid w:val="00370EC8"/>
    <w:rsid w:val="00377988"/>
    <w:rsid w:val="00380A68"/>
    <w:rsid w:val="00380CE2"/>
    <w:rsid w:val="00381882"/>
    <w:rsid w:val="00387B52"/>
    <w:rsid w:val="003926C5"/>
    <w:rsid w:val="0039672F"/>
    <w:rsid w:val="00397891"/>
    <w:rsid w:val="003A2642"/>
    <w:rsid w:val="003A3F57"/>
    <w:rsid w:val="003B4D2C"/>
    <w:rsid w:val="003B6669"/>
    <w:rsid w:val="003B66A9"/>
    <w:rsid w:val="003C128A"/>
    <w:rsid w:val="003C25BF"/>
    <w:rsid w:val="003D1527"/>
    <w:rsid w:val="003D265A"/>
    <w:rsid w:val="003D26BE"/>
    <w:rsid w:val="003D4815"/>
    <w:rsid w:val="003E0A49"/>
    <w:rsid w:val="003E1A9E"/>
    <w:rsid w:val="003E561F"/>
    <w:rsid w:val="003E5A7A"/>
    <w:rsid w:val="003F31F2"/>
    <w:rsid w:val="003F56E0"/>
    <w:rsid w:val="003F59BC"/>
    <w:rsid w:val="003F5EEF"/>
    <w:rsid w:val="003F7F85"/>
    <w:rsid w:val="004002FE"/>
    <w:rsid w:val="00411B77"/>
    <w:rsid w:val="00411FDC"/>
    <w:rsid w:val="0041491B"/>
    <w:rsid w:val="00421D21"/>
    <w:rsid w:val="004238AE"/>
    <w:rsid w:val="00424E35"/>
    <w:rsid w:val="004265C4"/>
    <w:rsid w:val="004314C9"/>
    <w:rsid w:val="00431A61"/>
    <w:rsid w:val="004331EC"/>
    <w:rsid w:val="0043495C"/>
    <w:rsid w:val="00434BA6"/>
    <w:rsid w:val="00436431"/>
    <w:rsid w:val="00441641"/>
    <w:rsid w:val="00442C51"/>
    <w:rsid w:val="00445869"/>
    <w:rsid w:val="00451C21"/>
    <w:rsid w:val="004553A2"/>
    <w:rsid w:val="0045632E"/>
    <w:rsid w:val="00463B00"/>
    <w:rsid w:val="00471879"/>
    <w:rsid w:val="0047717F"/>
    <w:rsid w:val="004811B7"/>
    <w:rsid w:val="004816D8"/>
    <w:rsid w:val="004817ED"/>
    <w:rsid w:val="00481AB3"/>
    <w:rsid w:val="00481AF4"/>
    <w:rsid w:val="00484361"/>
    <w:rsid w:val="00484A84"/>
    <w:rsid w:val="00487088"/>
    <w:rsid w:val="00491CC4"/>
    <w:rsid w:val="00497E44"/>
    <w:rsid w:val="004A1067"/>
    <w:rsid w:val="004A10CE"/>
    <w:rsid w:val="004B1D02"/>
    <w:rsid w:val="004B3F47"/>
    <w:rsid w:val="004B442B"/>
    <w:rsid w:val="004B4636"/>
    <w:rsid w:val="004C14B3"/>
    <w:rsid w:val="004C2838"/>
    <w:rsid w:val="004C33A1"/>
    <w:rsid w:val="004C6341"/>
    <w:rsid w:val="004D44EB"/>
    <w:rsid w:val="004D5F4E"/>
    <w:rsid w:val="004D665E"/>
    <w:rsid w:val="004D7693"/>
    <w:rsid w:val="004E0098"/>
    <w:rsid w:val="00500F36"/>
    <w:rsid w:val="00501911"/>
    <w:rsid w:val="00504CED"/>
    <w:rsid w:val="00512420"/>
    <w:rsid w:val="00512CB7"/>
    <w:rsid w:val="0051310F"/>
    <w:rsid w:val="00516ABA"/>
    <w:rsid w:val="005231DE"/>
    <w:rsid w:val="005240CB"/>
    <w:rsid w:val="0052417B"/>
    <w:rsid w:val="005241C2"/>
    <w:rsid w:val="005334A3"/>
    <w:rsid w:val="00535A37"/>
    <w:rsid w:val="00540560"/>
    <w:rsid w:val="005477A7"/>
    <w:rsid w:val="005551BE"/>
    <w:rsid w:val="0056051A"/>
    <w:rsid w:val="0057041C"/>
    <w:rsid w:val="00570B13"/>
    <w:rsid w:val="00571170"/>
    <w:rsid w:val="0057201F"/>
    <w:rsid w:val="0057695E"/>
    <w:rsid w:val="00580106"/>
    <w:rsid w:val="00580F4A"/>
    <w:rsid w:val="005810E8"/>
    <w:rsid w:val="00583337"/>
    <w:rsid w:val="00584609"/>
    <w:rsid w:val="00591B6E"/>
    <w:rsid w:val="00592AB4"/>
    <w:rsid w:val="005951DE"/>
    <w:rsid w:val="00597639"/>
    <w:rsid w:val="005976D5"/>
    <w:rsid w:val="005A1F55"/>
    <w:rsid w:val="005A513B"/>
    <w:rsid w:val="005A5CC6"/>
    <w:rsid w:val="005B2BD9"/>
    <w:rsid w:val="005B3315"/>
    <w:rsid w:val="005B4F9E"/>
    <w:rsid w:val="005B6A38"/>
    <w:rsid w:val="005C369D"/>
    <w:rsid w:val="005D3152"/>
    <w:rsid w:val="005D370D"/>
    <w:rsid w:val="005D4E04"/>
    <w:rsid w:val="005D6A1F"/>
    <w:rsid w:val="005E2630"/>
    <w:rsid w:val="005E323E"/>
    <w:rsid w:val="005E47BD"/>
    <w:rsid w:val="005E7133"/>
    <w:rsid w:val="005F0313"/>
    <w:rsid w:val="005F30DD"/>
    <w:rsid w:val="00604698"/>
    <w:rsid w:val="00607C42"/>
    <w:rsid w:val="006129B4"/>
    <w:rsid w:val="00614C93"/>
    <w:rsid w:val="0061639C"/>
    <w:rsid w:val="00616A85"/>
    <w:rsid w:val="0062215D"/>
    <w:rsid w:val="006249C7"/>
    <w:rsid w:val="006274BE"/>
    <w:rsid w:val="0063051C"/>
    <w:rsid w:val="0063501A"/>
    <w:rsid w:val="0064108D"/>
    <w:rsid w:val="006419C4"/>
    <w:rsid w:val="006449D4"/>
    <w:rsid w:val="006478FB"/>
    <w:rsid w:val="00647AAE"/>
    <w:rsid w:val="00653960"/>
    <w:rsid w:val="00683373"/>
    <w:rsid w:val="00685C3E"/>
    <w:rsid w:val="0068693E"/>
    <w:rsid w:val="0069326B"/>
    <w:rsid w:val="00693770"/>
    <w:rsid w:val="0069397D"/>
    <w:rsid w:val="006A3315"/>
    <w:rsid w:val="006A5E4D"/>
    <w:rsid w:val="006A7241"/>
    <w:rsid w:val="006B01A6"/>
    <w:rsid w:val="006B2760"/>
    <w:rsid w:val="006B3E94"/>
    <w:rsid w:val="006C218A"/>
    <w:rsid w:val="006D144B"/>
    <w:rsid w:val="006D3BF6"/>
    <w:rsid w:val="006D6B51"/>
    <w:rsid w:val="006E0086"/>
    <w:rsid w:val="006E4AA9"/>
    <w:rsid w:val="006E7298"/>
    <w:rsid w:val="006F1157"/>
    <w:rsid w:val="006F4CA2"/>
    <w:rsid w:val="007004FA"/>
    <w:rsid w:val="00701998"/>
    <w:rsid w:val="00702D25"/>
    <w:rsid w:val="00704093"/>
    <w:rsid w:val="00711EF6"/>
    <w:rsid w:val="0071355D"/>
    <w:rsid w:val="00714F70"/>
    <w:rsid w:val="00715D54"/>
    <w:rsid w:val="00716B07"/>
    <w:rsid w:val="007205D5"/>
    <w:rsid w:val="0072226A"/>
    <w:rsid w:val="00722681"/>
    <w:rsid w:val="007235DD"/>
    <w:rsid w:val="00723C92"/>
    <w:rsid w:val="00725855"/>
    <w:rsid w:val="00731345"/>
    <w:rsid w:val="00741AEA"/>
    <w:rsid w:val="00743A8E"/>
    <w:rsid w:val="0075029A"/>
    <w:rsid w:val="00751187"/>
    <w:rsid w:val="00753DB0"/>
    <w:rsid w:val="007540E7"/>
    <w:rsid w:val="0076363E"/>
    <w:rsid w:val="00765D9D"/>
    <w:rsid w:val="00775323"/>
    <w:rsid w:val="00776AC4"/>
    <w:rsid w:val="00776C67"/>
    <w:rsid w:val="0077707E"/>
    <w:rsid w:val="0078089B"/>
    <w:rsid w:val="00783B88"/>
    <w:rsid w:val="0078673B"/>
    <w:rsid w:val="00786B2C"/>
    <w:rsid w:val="00787796"/>
    <w:rsid w:val="007918FE"/>
    <w:rsid w:val="00793481"/>
    <w:rsid w:val="007968D1"/>
    <w:rsid w:val="007A056A"/>
    <w:rsid w:val="007A23E0"/>
    <w:rsid w:val="007A2673"/>
    <w:rsid w:val="007A4B7C"/>
    <w:rsid w:val="007B01ED"/>
    <w:rsid w:val="007B2B1B"/>
    <w:rsid w:val="007B4AA7"/>
    <w:rsid w:val="007B5298"/>
    <w:rsid w:val="007C419D"/>
    <w:rsid w:val="007D3C6A"/>
    <w:rsid w:val="007D6E5D"/>
    <w:rsid w:val="007E31A2"/>
    <w:rsid w:val="007E351E"/>
    <w:rsid w:val="007E3B84"/>
    <w:rsid w:val="007E7458"/>
    <w:rsid w:val="007F2F3A"/>
    <w:rsid w:val="007F4AB8"/>
    <w:rsid w:val="007F6E53"/>
    <w:rsid w:val="00800263"/>
    <w:rsid w:val="008030CB"/>
    <w:rsid w:val="008037E6"/>
    <w:rsid w:val="00803CB4"/>
    <w:rsid w:val="00810F50"/>
    <w:rsid w:val="00821CE5"/>
    <w:rsid w:val="00823308"/>
    <w:rsid w:val="00824FF5"/>
    <w:rsid w:val="0082584E"/>
    <w:rsid w:val="00833727"/>
    <w:rsid w:val="00835489"/>
    <w:rsid w:val="00836430"/>
    <w:rsid w:val="008366A8"/>
    <w:rsid w:val="00845722"/>
    <w:rsid w:val="00847E70"/>
    <w:rsid w:val="00854BB3"/>
    <w:rsid w:val="00856EF1"/>
    <w:rsid w:val="00857743"/>
    <w:rsid w:val="00862B8B"/>
    <w:rsid w:val="0086445F"/>
    <w:rsid w:val="00865AE3"/>
    <w:rsid w:val="0086639D"/>
    <w:rsid w:val="00871609"/>
    <w:rsid w:val="00872EF5"/>
    <w:rsid w:val="0087447A"/>
    <w:rsid w:val="00877A99"/>
    <w:rsid w:val="00883AF8"/>
    <w:rsid w:val="008863A1"/>
    <w:rsid w:val="00886947"/>
    <w:rsid w:val="00886990"/>
    <w:rsid w:val="00886AFF"/>
    <w:rsid w:val="00891A51"/>
    <w:rsid w:val="008952D0"/>
    <w:rsid w:val="008A7C53"/>
    <w:rsid w:val="008B48A8"/>
    <w:rsid w:val="008B4E17"/>
    <w:rsid w:val="008C0C5F"/>
    <w:rsid w:val="008C25CE"/>
    <w:rsid w:val="008C40B5"/>
    <w:rsid w:val="008C4C8A"/>
    <w:rsid w:val="008C69F9"/>
    <w:rsid w:val="008D12C8"/>
    <w:rsid w:val="008D47F6"/>
    <w:rsid w:val="008D4C1B"/>
    <w:rsid w:val="008D5883"/>
    <w:rsid w:val="008E05F6"/>
    <w:rsid w:val="008E0EEA"/>
    <w:rsid w:val="008E0F58"/>
    <w:rsid w:val="008E63CD"/>
    <w:rsid w:val="008E7507"/>
    <w:rsid w:val="008F1E3B"/>
    <w:rsid w:val="008F34D1"/>
    <w:rsid w:val="0090324D"/>
    <w:rsid w:val="00904F17"/>
    <w:rsid w:val="00907DD1"/>
    <w:rsid w:val="0091145B"/>
    <w:rsid w:val="00913BD1"/>
    <w:rsid w:val="009143B3"/>
    <w:rsid w:val="00921CFF"/>
    <w:rsid w:val="009237A0"/>
    <w:rsid w:val="00924A7B"/>
    <w:rsid w:val="00926186"/>
    <w:rsid w:val="009316FD"/>
    <w:rsid w:val="00932BAD"/>
    <w:rsid w:val="00933D4D"/>
    <w:rsid w:val="009377B8"/>
    <w:rsid w:val="009409A5"/>
    <w:rsid w:val="00942DF5"/>
    <w:rsid w:val="00943C8E"/>
    <w:rsid w:val="00947652"/>
    <w:rsid w:val="00947E03"/>
    <w:rsid w:val="00951522"/>
    <w:rsid w:val="009521D1"/>
    <w:rsid w:val="00953F74"/>
    <w:rsid w:val="00956450"/>
    <w:rsid w:val="0096419B"/>
    <w:rsid w:val="009643A5"/>
    <w:rsid w:val="0096706D"/>
    <w:rsid w:val="00967EFE"/>
    <w:rsid w:val="009708B5"/>
    <w:rsid w:val="00970B3F"/>
    <w:rsid w:val="00971834"/>
    <w:rsid w:val="00977BC8"/>
    <w:rsid w:val="00981625"/>
    <w:rsid w:val="00981903"/>
    <w:rsid w:val="00982370"/>
    <w:rsid w:val="0098283B"/>
    <w:rsid w:val="009831FC"/>
    <w:rsid w:val="009838A9"/>
    <w:rsid w:val="009849BA"/>
    <w:rsid w:val="009870C5"/>
    <w:rsid w:val="00994E6B"/>
    <w:rsid w:val="00994FB5"/>
    <w:rsid w:val="0099597D"/>
    <w:rsid w:val="00997D0D"/>
    <w:rsid w:val="00997FDE"/>
    <w:rsid w:val="009A0480"/>
    <w:rsid w:val="009A0E5D"/>
    <w:rsid w:val="009A3B06"/>
    <w:rsid w:val="009A4F09"/>
    <w:rsid w:val="009B610C"/>
    <w:rsid w:val="009B72A1"/>
    <w:rsid w:val="009C1E34"/>
    <w:rsid w:val="009C1F28"/>
    <w:rsid w:val="009C2740"/>
    <w:rsid w:val="009C3DC5"/>
    <w:rsid w:val="009C4323"/>
    <w:rsid w:val="009C5D44"/>
    <w:rsid w:val="009C6332"/>
    <w:rsid w:val="009D0C05"/>
    <w:rsid w:val="009D2DAC"/>
    <w:rsid w:val="009D465E"/>
    <w:rsid w:val="009E12AE"/>
    <w:rsid w:val="009E1F32"/>
    <w:rsid w:val="009F0619"/>
    <w:rsid w:val="009F0682"/>
    <w:rsid w:val="009F1B60"/>
    <w:rsid w:val="009F7599"/>
    <w:rsid w:val="00A00663"/>
    <w:rsid w:val="00A01F7E"/>
    <w:rsid w:val="00A045A1"/>
    <w:rsid w:val="00A0561F"/>
    <w:rsid w:val="00A10ADE"/>
    <w:rsid w:val="00A2038C"/>
    <w:rsid w:val="00A2189A"/>
    <w:rsid w:val="00A21BAC"/>
    <w:rsid w:val="00A231AF"/>
    <w:rsid w:val="00A23970"/>
    <w:rsid w:val="00A24151"/>
    <w:rsid w:val="00A26360"/>
    <w:rsid w:val="00A26CA9"/>
    <w:rsid w:val="00A320D0"/>
    <w:rsid w:val="00A34755"/>
    <w:rsid w:val="00A419AD"/>
    <w:rsid w:val="00A50F3D"/>
    <w:rsid w:val="00A56367"/>
    <w:rsid w:val="00A64A5B"/>
    <w:rsid w:val="00A64EFF"/>
    <w:rsid w:val="00A650B0"/>
    <w:rsid w:val="00A712F8"/>
    <w:rsid w:val="00A77E4D"/>
    <w:rsid w:val="00A803D8"/>
    <w:rsid w:val="00A844D6"/>
    <w:rsid w:val="00A86370"/>
    <w:rsid w:val="00A867F3"/>
    <w:rsid w:val="00A90851"/>
    <w:rsid w:val="00A91E0E"/>
    <w:rsid w:val="00A92787"/>
    <w:rsid w:val="00A9642C"/>
    <w:rsid w:val="00A96484"/>
    <w:rsid w:val="00AA5DD6"/>
    <w:rsid w:val="00AB4E9A"/>
    <w:rsid w:val="00AB5EE3"/>
    <w:rsid w:val="00AC1E06"/>
    <w:rsid w:val="00AC34AD"/>
    <w:rsid w:val="00AC4616"/>
    <w:rsid w:val="00AC5104"/>
    <w:rsid w:val="00AD07AE"/>
    <w:rsid w:val="00AD0AF9"/>
    <w:rsid w:val="00AD0F0E"/>
    <w:rsid w:val="00AD3C2A"/>
    <w:rsid w:val="00AD412B"/>
    <w:rsid w:val="00AD58BA"/>
    <w:rsid w:val="00AE0A2C"/>
    <w:rsid w:val="00AE66D6"/>
    <w:rsid w:val="00B01C6A"/>
    <w:rsid w:val="00B03586"/>
    <w:rsid w:val="00B041CD"/>
    <w:rsid w:val="00B1519D"/>
    <w:rsid w:val="00B221B9"/>
    <w:rsid w:val="00B222D7"/>
    <w:rsid w:val="00B235F0"/>
    <w:rsid w:val="00B2467F"/>
    <w:rsid w:val="00B25FA1"/>
    <w:rsid w:val="00B32403"/>
    <w:rsid w:val="00B33F91"/>
    <w:rsid w:val="00B34089"/>
    <w:rsid w:val="00B36379"/>
    <w:rsid w:val="00B41952"/>
    <w:rsid w:val="00B42435"/>
    <w:rsid w:val="00B43504"/>
    <w:rsid w:val="00B53202"/>
    <w:rsid w:val="00B53A1C"/>
    <w:rsid w:val="00B63071"/>
    <w:rsid w:val="00B6512D"/>
    <w:rsid w:val="00B6639F"/>
    <w:rsid w:val="00B67133"/>
    <w:rsid w:val="00B67F6D"/>
    <w:rsid w:val="00B72ECA"/>
    <w:rsid w:val="00B771E1"/>
    <w:rsid w:val="00B82586"/>
    <w:rsid w:val="00B92745"/>
    <w:rsid w:val="00BA0B56"/>
    <w:rsid w:val="00BA4BF4"/>
    <w:rsid w:val="00BB1B53"/>
    <w:rsid w:val="00BB5FB5"/>
    <w:rsid w:val="00BB7BCA"/>
    <w:rsid w:val="00BC0723"/>
    <w:rsid w:val="00BC36D6"/>
    <w:rsid w:val="00BC7858"/>
    <w:rsid w:val="00BD1003"/>
    <w:rsid w:val="00BD261C"/>
    <w:rsid w:val="00BD401B"/>
    <w:rsid w:val="00BD4B76"/>
    <w:rsid w:val="00BD6FB0"/>
    <w:rsid w:val="00BD73D4"/>
    <w:rsid w:val="00BE0A00"/>
    <w:rsid w:val="00BE5327"/>
    <w:rsid w:val="00BE543F"/>
    <w:rsid w:val="00BF0892"/>
    <w:rsid w:val="00BF4B41"/>
    <w:rsid w:val="00BF5C1D"/>
    <w:rsid w:val="00BF7C40"/>
    <w:rsid w:val="00BF7ED6"/>
    <w:rsid w:val="00C00D5B"/>
    <w:rsid w:val="00C03DE1"/>
    <w:rsid w:val="00C10BAA"/>
    <w:rsid w:val="00C15563"/>
    <w:rsid w:val="00C1766E"/>
    <w:rsid w:val="00C2046B"/>
    <w:rsid w:val="00C20694"/>
    <w:rsid w:val="00C20AFC"/>
    <w:rsid w:val="00C2261A"/>
    <w:rsid w:val="00C22BA0"/>
    <w:rsid w:val="00C25234"/>
    <w:rsid w:val="00C30455"/>
    <w:rsid w:val="00C36162"/>
    <w:rsid w:val="00C403D4"/>
    <w:rsid w:val="00C4365F"/>
    <w:rsid w:val="00C46B52"/>
    <w:rsid w:val="00C63B49"/>
    <w:rsid w:val="00C6407C"/>
    <w:rsid w:val="00C65815"/>
    <w:rsid w:val="00C72F05"/>
    <w:rsid w:val="00C7403B"/>
    <w:rsid w:val="00C75F9C"/>
    <w:rsid w:val="00C8016C"/>
    <w:rsid w:val="00C81F5F"/>
    <w:rsid w:val="00C82EFA"/>
    <w:rsid w:val="00C85DE4"/>
    <w:rsid w:val="00C8721A"/>
    <w:rsid w:val="00C9236E"/>
    <w:rsid w:val="00C96FE8"/>
    <w:rsid w:val="00C972C4"/>
    <w:rsid w:val="00CA0198"/>
    <w:rsid w:val="00CA1EFE"/>
    <w:rsid w:val="00CA4859"/>
    <w:rsid w:val="00CA74CD"/>
    <w:rsid w:val="00CB0980"/>
    <w:rsid w:val="00CB359D"/>
    <w:rsid w:val="00CB74CB"/>
    <w:rsid w:val="00CC65A3"/>
    <w:rsid w:val="00CD0778"/>
    <w:rsid w:val="00CD4C00"/>
    <w:rsid w:val="00CD511A"/>
    <w:rsid w:val="00CD56CF"/>
    <w:rsid w:val="00CE1841"/>
    <w:rsid w:val="00CE20FC"/>
    <w:rsid w:val="00CE52D2"/>
    <w:rsid w:val="00CE5E9C"/>
    <w:rsid w:val="00CE7964"/>
    <w:rsid w:val="00CF11AB"/>
    <w:rsid w:val="00CF1E35"/>
    <w:rsid w:val="00CF1E39"/>
    <w:rsid w:val="00CF50CC"/>
    <w:rsid w:val="00D024F4"/>
    <w:rsid w:val="00D10194"/>
    <w:rsid w:val="00D101DF"/>
    <w:rsid w:val="00D10475"/>
    <w:rsid w:val="00D11F03"/>
    <w:rsid w:val="00D15932"/>
    <w:rsid w:val="00D16C15"/>
    <w:rsid w:val="00D22FD7"/>
    <w:rsid w:val="00D255B4"/>
    <w:rsid w:val="00D2676F"/>
    <w:rsid w:val="00D272E8"/>
    <w:rsid w:val="00D277D0"/>
    <w:rsid w:val="00D306B8"/>
    <w:rsid w:val="00D31CF0"/>
    <w:rsid w:val="00D33C69"/>
    <w:rsid w:val="00D36501"/>
    <w:rsid w:val="00D37B62"/>
    <w:rsid w:val="00D421CD"/>
    <w:rsid w:val="00D424FA"/>
    <w:rsid w:val="00D51307"/>
    <w:rsid w:val="00D55114"/>
    <w:rsid w:val="00D6323F"/>
    <w:rsid w:val="00D64484"/>
    <w:rsid w:val="00D65A50"/>
    <w:rsid w:val="00D762C3"/>
    <w:rsid w:val="00D77E00"/>
    <w:rsid w:val="00D817D5"/>
    <w:rsid w:val="00D81B61"/>
    <w:rsid w:val="00D82A53"/>
    <w:rsid w:val="00D8466C"/>
    <w:rsid w:val="00D849AE"/>
    <w:rsid w:val="00D87862"/>
    <w:rsid w:val="00D954F5"/>
    <w:rsid w:val="00D96A85"/>
    <w:rsid w:val="00DA1313"/>
    <w:rsid w:val="00DB1FE3"/>
    <w:rsid w:val="00DC06E9"/>
    <w:rsid w:val="00DD0350"/>
    <w:rsid w:val="00DE03BF"/>
    <w:rsid w:val="00DE4DD9"/>
    <w:rsid w:val="00DE700B"/>
    <w:rsid w:val="00DE7C57"/>
    <w:rsid w:val="00DF199E"/>
    <w:rsid w:val="00DF6B8E"/>
    <w:rsid w:val="00E00F77"/>
    <w:rsid w:val="00E01B56"/>
    <w:rsid w:val="00E0288C"/>
    <w:rsid w:val="00E05873"/>
    <w:rsid w:val="00E07F6D"/>
    <w:rsid w:val="00E11DD6"/>
    <w:rsid w:val="00E15550"/>
    <w:rsid w:val="00E155BA"/>
    <w:rsid w:val="00E16064"/>
    <w:rsid w:val="00E1684C"/>
    <w:rsid w:val="00E17E98"/>
    <w:rsid w:val="00E21DBB"/>
    <w:rsid w:val="00E27263"/>
    <w:rsid w:val="00E32ADA"/>
    <w:rsid w:val="00E343D4"/>
    <w:rsid w:val="00E35670"/>
    <w:rsid w:val="00E40B15"/>
    <w:rsid w:val="00E423F4"/>
    <w:rsid w:val="00E428C6"/>
    <w:rsid w:val="00E42E8A"/>
    <w:rsid w:val="00E44809"/>
    <w:rsid w:val="00E45523"/>
    <w:rsid w:val="00E53687"/>
    <w:rsid w:val="00E57832"/>
    <w:rsid w:val="00E57933"/>
    <w:rsid w:val="00E57D3E"/>
    <w:rsid w:val="00E609F1"/>
    <w:rsid w:val="00E631E6"/>
    <w:rsid w:val="00E64511"/>
    <w:rsid w:val="00E65142"/>
    <w:rsid w:val="00E66523"/>
    <w:rsid w:val="00E67EEE"/>
    <w:rsid w:val="00E73076"/>
    <w:rsid w:val="00E7456F"/>
    <w:rsid w:val="00E7494E"/>
    <w:rsid w:val="00E77319"/>
    <w:rsid w:val="00E8503F"/>
    <w:rsid w:val="00E854E2"/>
    <w:rsid w:val="00E90195"/>
    <w:rsid w:val="00E92313"/>
    <w:rsid w:val="00E9348C"/>
    <w:rsid w:val="00E96758"/>
    <w:rsid w:val="00EA1011"/>
    <w:rsid w:val="00EB36D4"/>
    <w:rsid w:val="00EC00D6"/>
    <w:rsid w:val="00EC216B"/>
    <w:rsid w:val="00EC22C9"/>
    <w:rsid w:val="00EC34BF"/>
    <w:rsid w:val="00EC4031"/>
    <w:rsid w:val="00EC4248"/>
    <w:rsid w:val="00EC7D77"/>
    <w:rsid w:val="00ED1D05"/>
    <w:rsid w:val="00ED2156"/>
    <w:rsid w:val="00ED4159"/>
    <w:rsid w:val="00EE6771"/>
    <w:rsid w:val="00EF2A24"/>
    <w:rsid w:val="00EF5F9F"/>
    <w:rsid w:val="00EF7338"/>
    <w:rsid w:val="00EF7BB0"/>
    <w:rsid w:val="00F00787"/>
    <w:rsid w:val="00F03B9B"/>
    <w:rsid w:val="00F044A9"/>
    <w:rsid w:val="00F04830"/>
    <w:rsid w:val="00F04F1A"/>
    <w:rsid w:val="00F05E07"/>
    <w:rsid w:val="00F06C29"/>
    <w:rsid w:val="00F06FE3"/>
    <w:rsid w:val="00F12573"/>
    <w:rsid w:val="00F175DD"/>
    <w:rsid w:val="00F2710E"/>
    <w:rsid w:val="00F354B8"/>
    <w:rsid w:val="00F35F30"/>
    <w:rsid w:val="00F403B8"/>
    <w:rsid w:val="00F42562"/>
    <w:rsid w:val="00F5071A"/>
    <w:rsid w:val="00F51DB3"/>
    <w:rsid w:val="00F60DD5"/>
    <w:rsid w:val="00F6590B"/>
    <w:rsid w:val="00F70395"/>
    <w:rsid w:val="00F71FB6"/>
    <w:rsid w:val="00F72258"/>
    <w:rsid w:val="00F72A2D"/>
    <w:rsid w:val="00F76FAE"/>
    <w:rsid w:val="00F77A41"/>
    <w:rsid w:val="00F82A3F"/>
    <w:rsid w:val="00F84DA5"/>
    <w:rsid w:val="00F85ABB"/>
    <w:rsid w:val="00F9158E"/>
    <w:rsid w:val="00F9229B"/>
    <w:rsid w:val="00F94AFE"/>
    <w:rsid w:val="00FA6F51"/>
    <w:rsid w:val="00FB050B"/>
    <w:rsid w:val="00FB25DD"/>
    <w:rsid w:val="00FB3C3B"/>
    <w:rsid w:val="00FB3EB2"/>
    <w:rsid w:val="00FB4574"/>
    <w:rsid w:val="00FB51DA"/>
    <w:rsid w:val="00FB5324"/>
    <w:rsid w:val="00FB5A8C"/>
    <w:rsid w:val="00FB5C12"/>
    <w:rsid w:val="00FC2218"/>
    <w:rsid w:val="00FC4206"/>
    <w:rsid w:val="00FC5FB0"/>
    <w:rsid w:val="00FD5017"/>
    <w:rsid w:val="00FD5B49"/>
    <w:rsid w:val="00FE6CE3"/>
    <w:rsid w:val="00FE6FC3"/>
    <w:rsid w:val="00FE7BD6"/>
    <w:rsid w:val="00FF4800"/>
    <w:rsid w:val="00FF59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FC3"/>
  <w15:docId w15:val="{91B1B97F-82D5-4759-A969-46AA3C2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spacing w:before="52"/>
      <w:ind w:left="5712"/>
    </w:pPr>
    <w:rPr>
      <w:rFonts w:ascii="Trebuchet MS" w:eastAsia="Trebuchet MS" w:hAnsi="Trebuchet MS" w:cs="Trebuchet MS"/>
      <w:sz w:val="27"/>
      <w:szCs w:val="27"/>
    </w:rPr>
  </w:style>
  <w:style w:type="paragraph" w:styleId="a5">
    <w:name w:val="List Paragraph"/>
    <w:basedOn w:val="a"/>
    <w:uiPriority w:val="34"/>
    <w:qFormat/>
    <w:pPr>
      <w:ind w:left="664" w:right="519" w:hanging="564"/>
      <w:jc w:val="both"/>
    </w:pPr>
  </w:style>
  <w:style w:type="paragraph" w:customStyle="1" w:styleId="TableParagraph">
    <w:name w:val="Table Paragraph"/>
    <w:basedOn w:val="a"/>
    <w:uiPriority w:val="1"/>
    <w:qFormat/>
    <w:pPr>
      <w:ind w:left="120"/>
    </w:pPr>
  </w:style>
  <w:style w:type="table" w:styleId="a6">
    <w:name w:val="Table Grid"/>
    <w:basedOn w:val="a1"/>
    <w:rsid w:val="00180359"/>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FE6CE3"/>
    <w:rPr>
      <w:rFonts w:ascii="Consolas" w:hAnsi="Consolas"/>
      <w:sz w:val="20"/>
      <w:szCs w:val="20"/>
    </w:rPr>
  </w:style>
  <w:style w:type="character" w:customStyle="1" w:styleId="-HTMLChar">
    <w:name w:val="Προ-διαμορφωμένο HTML Char"/>
    <w:basedOn w:val="a0"/>
    <w:link w:val="-HTML"/>
    <w:uiPriority w:val="99"/>
    <w:semiHidden/>
    <w:rsid w:val="00FE6CE3"/>
    <w:rPr>
      <w:rFonts w:ascii="Consolas" w:eastAsia="Times New Roman" w:hAnsi="Consolas" w:cs="Times New Roman"/>
      <w:sz w:val="20"/>
      <w:szCs w:val="20"/>
      <w:lang w:val="el-GR"/>
    </w:rPr>
  </w:style>
  <w:style w:type="paragraph" w:styleId="2">
    <w:name w:val="Body Text 2"/>
    <w:basedOn w:val="a"/>
    <w:link w:val="2Char"/>
    <w:uiPriority w:val="99"/>
    <w:semiHidden/>
    <w:unhideWhenUsed/>
    <w:rsid w:val="009838A9"/>
    <w:pPr>
      <w:spacing w:after="120" w:line="480" w:lineRule="auto"/>
    </w:pPr>
  </w:style>
  <w:style w:type="character" w:customStyle="1" w:styleId="2Char">
    <w:name w:val="Σώμα κείμενου 2 Char"/>
    <w:basedOn w:val="a0"/>
    <w:link w:val="2"/>
    <w:uiPriority w:val="99"/>
    <w:semiHidden/>
    <w:rsid w:val="009838A9"/>
    <w:rPr>
      <w:rFonts w:ascii="Times New Roman" w:eastAsia="Times New Roman" w:hAnsi="Times New Roman"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22">
      <w:bodyDiv w:val="1"/>
      <w:marLeft w:val="0"/>
      <w:marRight w:val="0"/>
      <w:marTop w:val="0"/>
      <w:marBottom w:val="0"/>
      <w:divBdr>
        <w:top w:val="none" w:sz="0" w:space="0" w:color="auto"/>
        <w:left w:val="none" w:sz="0" w:space="0" w:color="auto"/>
        <w:bottom w:val="none" w:sz="0" w:space="0" w:color="auto"/>
        <w:right w:val="none" w:sz="0" w:space="0" w:color="auto"/>
      </w:divBdr>
      <w:divsChild>
        <w:div w:id="960764092">
          <w:marLeft w:val="0"/>
          <w:marRight w:val="0"/>
          <w:marTop w:val="0"/>
          <w:marBottom w:val="0"/>
          <w:divBdr>
            <w:top w:val="none" w:sz="0" w:space="0" w:color="auto"/>
            <w:left w:val="none" w:sz="0" w:space="0" w:color="auto"/>
            <w:bottom w:val="none" w:sz="0" w:space="0" w:color="auto"/>
            <w:right w:val="none" w:sz="0" w:space="0" w:color="auto"/>
          </w:divBdr>
        </w:div>
        <w:div w:id="1800607102">
          <w:marLeft w:val="0"/>
          <w:marRight w:val="0"/>
          <w:marTop w:val="0"/>
          <w:marBottom w:val="0"/>
          <w:divBdr>
            <w:top w:val="none" w:sz="0" w:space="0" w:color="auto"/>
            <w:left w:val="none" w:sz="0" w:space="0" w:color="auto"/>
            <w:bottom w:val="none" w:sz="0" w:space="0" w:color="auto"/>
            <w:right w:val="none" w:sz="0" w:space="0" w:color="auto"/>
          </w:divBdr>
        </w:div>
      </w:divsChild>
    </w:div>
    <w:div w:id="13503103">
      <w:bodyDiv w:val="1"/>
      <w:marLeft w:val="0"/>
      <w:marRight w:val="0"/>
      <w:marTop w:val="0"/>
      <w:marBottom w:val="0"/>
      <w:divBdr>
        <w:top w:val="none" w:sz="0" w:space="0" w:color="auto"/>
        <w:left w:val="none" w:sz="0" w:space="0" w:color="auto"/>
        <w:bottom w:val="none" w:sz="0" w:space="0" w:color="auto"/>
        <w:right w:val="none" w:sz="0" w:space="0" w:color="auto"/>
      </w:divBdr>
    </w:div>
    <w:div w:id="26610574">
      <w:bodyDiv w:val="1"/>
      <w:marLeft w:val="0"/>
      <w:marRight w:val="0"/>
      <w:marTop w:val="0"/>
      <w:marBottom w:val="0"/>
      <w:divBdr>
        <w:top w:val="none" w:sz="0" w:space="0" w:color="auto"/>
        <w:left w:val="none" w:sz="0" w:space="0" w:color="auto"/>
        <w:bottom w:val="none" w:sz="0" w:space="0" w:color="auto"/>
        <w:right w:val="none" w:sz="0" w:space="0" w:color="auto"/>
      </w:divBdr>
    </w:div>
    <w:div w:id="31808035">
      <w:bodyDiv w:val="1"/>
      <w:marLeft w:val="0"/>
      <w:marRight w:val="0"/>
      <w:marTop w:val="0"/>
      <w:marBottom w:val="0"/>
      <w:divBdr>
        <w:top w:val="none" w:sz="0" w:space="0" w:color="auto"/>
        <w:left w:val="none" w:sz="0" w:space="0" w:color="auto"/>
        <w:bottom w:val="none" w:sz="0" w:space="0" w:color="auto"/>
        <w:right w:val="none" w:sz="0" w:space="0" w:color="auto"/>
      </w:divBdr>
      <w:divsChild>
        <w:div w:id="1233783358">
          <w:marLeft w:val="0"/>
          <w:marRight w:val="0"/>
          <w:marTop w:val="0"/>
          <w:marBottom w:val="0"/>
          <w:divBdr>
            <w:top w:val="none" w:sz="0" w:space="0" w:color="auto"/>
            <w:left w:val="none" w:sz="0" w:space="0" w:color="auto"/>
            <w:bottom w:val="none" w:sz="0" w:space="0" w:color="auto"/>
            <w:right w:val="none" w:sz="0" w:space="0" w:color="auto"/>
          </w:divBdr>
          <w:divsChild>
            <w:div w:id="1665669277">
              <w:marLeft w:val="0"/>
              <w:marRight w:val="0"/>
              <w:marTop w:val="0"/>
              <w:marBottom w:val="0"/>
              <w:divBdr>
                <w:top w:val="none" w:sz="0" w:space="0" w:color="auto"/>
                <w:left w:val="none" w:sz="0" w:space="0" w:color="auto"/>
                <w:bottom w:val="none" w:sz="0" w:space="0" w:color="auto"/>
                <w:right w:val="none" w:sz="0" w:space="0" w:color="auto"/>
              </w:divBdr>
              <w:divsChild>
                <w:div w:id="20657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9238">
      <w:bodyDiv w:val="1"/>
      <w:marLeft w:val="0"/>
      <w:marRight w:val="0"/>
      <w:marTop w:val="0"/>
      <w:marBottom w:val="0"/>
      <w:divBdr>
        <w:top w:val="none" w:sz="0" w:space="0" w:color="auto"/>
        <w:left w:val="none" w:sz="0" w:space="0" w:color="auto"/>
        <w:bottom w:val="none" w:sz="0" w:space="0" w:color="auto"/>
        <w:right w:val="none" w:sz="0" w:space="0" w:color="auto"/>
      </w:divBdr>
    </w:div>
    <w:div w:id="173571900">
      <w:bodyDiv w:val="1"/>
      <w:marLeft w:val="0"/>
      <w:marRight w:val="0"/>
      <w:marTop w:val="0"/>
      <w:marBottom w:val="0"/>
      <w:divBdr>
        <w:top w:val="none" w:sz="0" w:space="0" w:color="auto"/>
        <w:left w:val="none" w:sz="0" w:space="0" w:color="auto"/>
        <w:bottom w:val="none" w:sz="0" w:space="0" w:color="auto"/>
        <w:right w:val="none" w:sz="0" w:space="0" w:color="auto"/>
      </w:divBdr>
    </w:div>
    <w:div w:id="345911599">
      <w:bodyDiv w:val="1"/>
      <w:marLeft w:val="0"/>
      <w:marRight w:val="0"/>
      <w:marTop w:val="0"/>
      <w:marBottom w:val="0"/>
      <w:divBdr>
        <w:top w:val="none" w:sz="0" w:space="0" w:color="auto"/>
        <w:left w:val="none" w:sz="0" w:space="0" w:color="auto"/>
        <w:bottom w:val="none" w:sz="0" w:space="0" w:color="auto"/>
        <w:right w:val="none" w:sz="0" w:space="0" w:color="auto"/>
      </w:divBdr>
    </w:div>
    <w:div w:id="694891654">
      <w:bodyDiv w:val="1"/>
      <w:marLeft w:val="0"/>
      <w:marRight w:val="0"/>
      <w:marTop w:val="0"/>
      <w:marBottom w:val="0"/>
      <w:divBdr>
        <w:top w:val="none" w:sz="0" w:space="0" w:color="auto"/>
        <w:left w:val="none" w:sz="0" w:space="0" w:color="auto"/>
        <w:bottom w:val="none" w:sz="0" w:space="0" w:color="auto"/>
        <w:right w:val="none" w:sz="0" w:space="0" w:color="auto"/>
      </w:divBdr>
    </w:div>
    <w:div w:id="737215638">
      <w:bodyDiv w:val="1"/>
      <w:marLeft w:val="0"/>
      <w:marRight w:val="0"/>
      <w:marTop w:val="0"/>
      <w:marBottom w:val="0"/>
      <w:divBdr>
        <w:top w:val="none" w:sz="0" w:space="0" w:color="auto"/>
        <w:left w:val="none" w:sz="0" w:space="0" w:color="auto"/>
        <w:bottom w:val="none" w:sz="0" w:space="0" w:color="auto"/>
        <w:right w:val="none" w:sz="0" w:space="0" w:color="auto"/>
      </w:divBdr>
    </w:div>
    <w:div w:id="817498025">
      <w:bodyDiv w:val="1"/>
      <w:marLeft w:val="0"/>
      <w:marRight w:val="0"/>
      <w:marTop w:val="0"/>
      <w:marBottom w:val="0"/>
      <w:divBdr>
        <w:top w:val="none" w:sz="0" w:space="0" w:color="auto"/>
        <w:left w:val="none" w:sz="0" w:space="0" w:color="auto"/>
        <w:bottom w:val="none" w:sz="0" w:space="0" w:color="auto"/>
        <w:right w:val="none" w:sz="0" w:space="0" w:color="auto"/>
      </w:divBdr>
    </w:div>
    <w:div w:id="1039819528">
      <w:bodyDiv w:val="1"/>
      <w:marLeft w:val="0"/>
      <w:marRight w:val="0"/>
      <w:marTop w:val="0"/>
      <w:marBottom w:val="0"/>
      <w:divBdr>
        <w:top w:val="none" w:sz="0" w:space="0" w:color="auto"/>
        <w:left w:val="none" w:sz="0" w:space="0" w:color="auto"/>
        <w:bottom w:val="none" w:sz="0" w:space="0" w:color="auto"/>
        <w:right w:val="none" w:sz="0" w:space="0" w:color="auto"/>
      </w:divBdr>
    </w:div>
    <w:div w:id="1081678263">
      <w:bodyDiv w:val="1"/>
      <w:marLeft w:val="0"/>
      <w:marRight w:val="0"/>
      <w:marTop w:val="0"/>
      <w:marBottom w:val="0"/>
      <w:divBdr>
        <w:top w:val="none" w:sz="0" w:space="0" w:color="auto"/>
        <w:left w:val="none" w:sz="0" w:space="0" w:color="auto"/>
        <w:bottom w:val="none" w:sz="0" w:space="0" w:color="auto"/>
        <w:right w:val="none" w:sz="0" w:space="0" w:color="auto"/>
      </w:divBdr>
    </w:div>
    <w:div w:id="1092168085">
      <w:bodyDiv w:val="1"/>
      <w:marLeft w:val="0"/>
      <w:marRight w:val="0"/>
      <w:marTop w:val="0"/>
      <w:marBottom w:val="0"/>
      <w:divBdr>
        <w:top w:val="none" w:sz="0" w:space="0" w:color="auto"/>
        <w:left w:val="none" w:sz="0" w:space="0" w:color="auto"/>
        <w:bottom w:val="none" w:sz="0" w:space="0" w:color="auto"/>
        <w:right w:val="none" w:sz="0" w:space="0" w:color="auto"/>
      </w:divBdr>
    </w:div>
    <w:div w:id="1179587437">
      <w:bodyDiv w:val="1"/>
      <w:marLeft w:val="0"/>
      <w:marRight w:val="0"/>
      <w:marTop w:val="0"/>
      <w:marBottom w:val="0"/>
      <w:divBdr>
        <w:top w:val="none" w:sz="0" w:space="0" w:color="auto"/>
        <w:left w:val="none" w:sz="0" w:space="0" w:color="auto"/>
        <w:bottom w:val="none" w:sz="0" w:space="0" w:color="auto"/>
        <w:right w:val="none" w:sz="0" w:space="0" w:color="auto"/>
      </w:divBdr>
      <w:divsChild>
        <w:div w:id="1215461174">
          <w:marLeft w:val="0"/>
          <w:marRight w:val="0"/>
          <w:marTop w:val="0"/>
          <w:marBottom w:val="0"/>
          <w:divBdr>
            <w:top w:val="none" w:sz="0" w:space="0" w:color="auto"/>
            <w:left w:val="none" w:sz="0" w:space="0" w:color="auto"/>
            <w:bottom w:val="none" w:sz="0" w:space="0" w:color="auto"/>
            <w:right w:val="none" w:sz="0" w:space="0" w:color="auto"/>
          </w:divBdr>
        </w:div>
        <w:div w:id="173613640">
          <w:marLeft w:val="0"/>
          <w:marRight w:val="0"/>
          <w:marTop w:val="0"/>
          <w:marBottom w:val="0"/>
          <w:divBdr>
            <w:top w:val="none" w:sz="0" w:space="0" w:color="auto"/>
            <w:left w:val="none" w:sz="0" w:space="0" w:color="auto"/>
            <w:bottom w:val="none" w:sz="0" w:space="0" w:color="auto"/>
            <w:right w:val="none" w:sz="0" w:space="0" w:color="auto"/>
          </w:divBdr>
        </w:div>
      </w:divsChild>
    </w:div>
    <w:div w:id="1398475120">
      <w:bodyDiv w:val="1"/>
      <w:marLeft w:val="0"/>
      <w:marRight w:val="0"/>
      <w:marTop w:val="0"/>
      <w:marBottom w:val="0"/>
      <w:divBdr>
        <w:top w:val="none" w:sz="0" w:space="0" w:color="auto"/>
        <w:left w:val="none" w:sz="0" w:space="0" w:color="auto"/>
        <w:bottom w:val="none" w:sz="0" w:space="0" w:color="auto"/>
        <w:right w:val="none" w:sz="0" w:space="0" w:color="auto"/>
      </w:divBdr>
    </w:div>
    <w:div w:id="1586379888">
      <w:bodyDiv w:val="1"/>
      <w:marLeft w:val="0"/>
      <w:marRight w:val="0"/>
      <w:marTop w:val="0"/>
      <w:marBottom w:val="0"/>
      <w:divBdr>
        <w:top w:val="none" w:sz="0" w:space="0" w:color="auto"/>
        <w:left w:val="none" w:sz="0" w:space="0" w:color="auto"/>
        <w:bottom w:val="none" w:sz="0" w:space="0" w:color="auto"/>
        <w:right w:val="none" w:sz="0" w:space="0" w:color="auto"/>
      </w:divBdr>
    </w:div>
    <w:div w:id="1620530679">
      <w:bodyDiv w:val="1"/>
      <w:marLeft w:val="0"/>
      <w:marRight w:val="0"/>
      <w:marTop w:val="0"/>
      <w:marBottom w:val="0"/>
      <w:divBdr>
        <w:top w:val="none" w:sz="0" w:space="0" w:color="auto"/>
        <w:left w:val="none" w:sz="0" w:space="0" w:color="auto"/>
        <w:bottom w:val="none" w:sz="0" w:space="0" w:color="auto"/>
        <w:right w:val="none" w:sz="0" w:space="0" w:color="auto"/>
      </w:divBdr>
    </w:div>
    <w:div w:id="1756786316">
      <w:bodyDiv w:val="1"/>
      <w:marLeft w:val="0"/>
      <w:marRight w:val="0"/>
      <w:marTop w:val="0"/>
      <w:marBottom w:val="0"/>
      <w:divBdr>
        <w:top w:val="none" w:sz="0" w:space="0" w:color="auto"/>
        <w:left w:val="none" w:sz="0" w:space="0" w:color="auto"/>
        <w:bottom w:val="none" w:sz="0" w:space="0" w:color="auto"/>
        <w:right w:val="none" w:sz="0" w:space="0" w:color="auto"/>
      </w:divBdr>
    </w:div>
    <w:div w:id="1815638881">
      <w:bodyDiv w:val="1"/>
      <w:marLeft w:val="0"/>
      <w:marRight w:val="0"/>
      <w:marTop w:val="0"/>
      <w:marBottom w:val="0"/>
      <w:divBdr>
        <w:top w:val="none" w:sz="0" w:space="0" w:color="auto"/>
        <w:left w:val="none" w:sz="0" w:space="0" w:color="auto"/>
        <w:bottom w:val="none" w:sz="0" w:space="0" w:color="auto"/>
        <w:right w:val="none" w:sz="0" w:space="0" w:color="auto"/>
      </w:divBdr>
    </w:div>
    <w:div w:id="1842966679">
      <w:bodyDiv w:val="1"/>
      <w:marLeft w:val="0"/>
      <w:marRight w:val="0"/>
      <w:marTop w:val="0"/>
      <w:marBottom w:val="0"/>
      <w:divBdr>
        <w:top w:val="none" w:sz="0" w:space="0" w:color="auto"/>
        <w:left w:val="none" w:sz="0" w:space="0" w:color="auto"/>
        <w:bottom w:val="none" w:sz="0" w:space="0" w:color="auto"/>
        <w:right w:val="none" w:sz="0" w:space="0" w:color="auto"/>
      </w:divBdr>
    </w:div>
    <w:div w:id="2050766225">
      <w:bodyDiv w:val="1"/>
      <w:marLeft w:val="0"/>
      <w:marRight w:val="0"/>
      <w:marTop w:val="0"/>
      <w:marBottom w:val="0"/>
      <w:divBdr>
        <w:top w:val="none" w:sz="0" w:space="0" w:color="auto"/>
        <w:left w:val="none" w:sz="0" w:space="0" w:color="auto"/>
        <w:bottom w:val="none" w:sz="0" w:space="0" w:color="auto"/>
        <w:right w:val="none" w:sz="0" w:space="0" w:color="auto"/>
      </w:divBdr>
      <w:divsChild>
        <w:div w:id="1082721941">
          <w:marLeft w:val="0"/>
          <w:marRight w:val="0"/>
          <w:marTop w:val="0"/>
          <w:marBottom w:val="0"/>
          <w:divBdr>
            <w:top w:val="none" w:sz="0" w:space="0" w:color="auto"/>
            <w:left w:val="none" w:sz="0" w:space="0" w:color="auto"/>
            <w:bottom w:val="none" w:sz="0" w:space="0" w:color="auto"/>
            <w:right w:val="none" w:sz="0" w:space="0" w:color="auto"/>
          </w:divBdr>
          <w:divsChild>
            <w:div w:id="510072431">
              <w:marLeft w:val="0"/>
              <w:marRight w:val="0"/>
              <w:marTop w:val="0"/>
              <w:marBottom w:val="0"/>
              <w:divBdr>
                <w:top w:val="none" w:sz="0" w:space="0" w:color="auto"/>
                <w:left w:val="none" w:sz="0" w:space="0" w:color="auto"/>
                <w:bottom w:val="none" w:sz="0" w:space="0" w:color="auto"/>
                <w:right w:val="none" w:sz="0" w:space="0" w:color="auto"/>
              </w:divBdr>
              <w:divsChild>
                <w:div w:id="4090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C761-2FC2-4D5D-9968-6617BA29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4</Pages>
  <Words>729</Words>
  <Characters>3940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Dagdeleni Maria</cp:lastModifiedBy>
  <cp:revision>665</cp:revision>
  <cp:lastPrinted>2026-03-26T11:57:00Z</cp:lastPrinted>
  <dcterms:created xsi:type="dcterms:W3CDTF">2025-02-14T09:59:00Z</dcterms:created>
  <dcterms:modified xsi:type="dcterms:W3CDTF">2026-06-22T12:01:00Z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2019</vt:lpwstr>
  </property>
  <property fmtid="{D5CDD505-2E9C-101B-9397-08002B2CF9AE}" pid="4" name="LastSaved">
    <vt:filetime>2025-02-14T00:00:00Z</vt:filetime>
  </property>
  <property fmtid="{D5CDD505-2E9C-101B-9397-08002B2CF9AE}" pid="5" name="Producer">
    <vt:lpwstr>Microsoft® Word 2019; modified using JSignPdf 1.6.4 based on iText 2.1.7</vt:lpwstr>
  </property>
</Properties>
</file>