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8FB1" w14:textId="77777777" w:rsidR="008E63CD" w:rsidRDefault="00153365">
      <w:pPr>
        <w:pStyle w:val="a3"/>
        <w:ind w:left="623"/>
        <w:rPr>
          <w:b w:val="0"/>
          <w:sz w:val="20"/>
        </w:rPr>
      </w:pPr>
      <w:r>
        <w:rPr>
          <w:b w:val="0"/>
          <w:noProof/>
          <w:sz w:val="20"/>
        </w:rPr>
        <w:drawing>
          <wp:inline distT="0" distB="0" distL="0" distR="0" wp14:anchorId="39C1C4BD" wp14:editId="59A552DC">
            <wp:extent cx="929591" cy="9361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29591" cy="936117"/>
                    </a:xfrm>
                    <a:prstGeom prst="rect">
                      <a:avLst/>
                    </a:prstGeom>
                  </pic:spPr>
                </pic:pic>
              </a:graphicData>
            </a:graphic>
          </wp:inline>
        </w:drawing>
      </w:r>
    </w:p>
    <w:p w14:paraId="01764ECC" w14:textId="77777777" w:rsidR="008E63CD" w:rsidRDefault="008E63CD">
      <w:pPr>
        <w:pStyle w:val="a3"/>
        <w:rPr>
          <w:b w:val="0"/>
          <w:sz w:val="20"/>
        </w:rPr>
        <w:sectPr w:rsidR="008E63CD">
          <w:type w:val="continuous"/>
          <w:pgSz w:w="11930" w:h="16860"/>
          <w:pgMar w:top="760" w:right="1275" w:bottom="280" w:left="1417" w:header="720" w:footer="720" w:gutter="0"/>
          <w:cols w:space="720"/>
        </w:sectPr>
      </w:pPr>
    </w:p>
    <w:p w14:paraId="32B9A541" w14:textId="77777777" w:rsidR="008E63CD" w:rsidRPr="009C1E34" w:rsidRDefault="00153365">
      <w:pPr>
        <w:ind w:left="100" w:right="1987"/>
        <w:rPr>
          <w:bCs/>
          <w:sz w:val="24"/>
        </w:rPr>
      </w:pPr>
      <w:r w:rsidRPr="009C1E34">
        <w:rPr>
          <w:bCs/>
          <w:sz w:val="24"/>
        </w:rPr>
        <w:t>ΕΛΛΗΝΙΚΗ</w:t>
      </w:r>
      <w:r w:rsidRPr="009C1E34">
        <w:rPr>
          <w:bCs/>
          <w:spacing w:val="-15"/>
          <w:sz w:val="24"/>
        </w:rPr>
        <w:t xml:space="preserve"> </w:t>
      </w:r>
      <w:r w:rsidRPr="009C1E34">
        <w:rPr>
          <w:bCs/>
          <w:sz w:val="24"/>
        </w:rPr>
        <w:t>ΔΗΜΟΚΡΑΤΙΑ ΝΟΜΟΣ</w:t>
      </w:r>
      <w:r w:rsidRPr="009C1E34">
        <w:rPr>
          <w:bCs/>
          <w:spacing w:val="40"/>
          <w:sz w:val="24"/>
        </w:rPr>
        <w:t xml:space="preserve"> </w:t>
      </w:r>
      <w:r w:rsidRPr="009C1E34">
        <w:rPr>
          <w:bCs/>
          <w:sz w:val="24"/>
        </w:rPr>
        <w:t>ΒΟΙΩΤΙΑΣ</w:t>
      </w:r>
    </w:p>
    <w:p w14:paraId="17056A7C" w14:textId="77777777" w:rsidR="008E63CD" w:rsidRPr="009C1E34" w:rsidRDefault="008E63CD">
      <w:pPr>
        <w:pStyle w:val="a3"/>
        <w:spacing w:before="274"/>
        <w:rPr>
          <w:b w:val="0"/>
        </w:rPr>
      </w:pPr>
    </w:p>
    <w:p w14:paraId="45D2DB0B" w14:textId="77777777" w:rsidR="008E63CD" w:rsidRPr="009C1E34" w:rsidRDefault="00153365">
      <w:pPr>
        <w:ind w:left="100"/>
        <w:rPr>
          <w:bCs/>
          <w:sz w:val="24"/>
        </w:rPr>
      </w:pPr>
      <w:r w:rsidRPr="009C1E34">
        <w:rPr>
          <w:bCs/>
          <w:sz w:val="24"/>
        </w:rPr>
        <w:t>ΔΗΜΟΣ</w:t>
      </w:r>
      <w:r w:rsidRPr="009C1E34">
        <w:rPr>
          <w:bCs/>
          <w:spacing w:val="59"/>
          <w:sz w:val="24"/>
        </w:rPr>
        <w:t xml:space="preserve"> </w:t>
      </w:r>
      <w:r w:rsidRPr="009C1E34">
        <w:rPr>
          <w:bCs/>
          <w:spacing w:val="-2"/>
          <w:sz w:val="24"/>
        </w:rPr>
        <w:t>ΘΗΒΑΙΩΝ</w:t>
      </w:r>
    </w:p>
    <w:p w14:paraId="452A1BD6" w14:textId="77777777" w:rsidR="008E63CD" w:rsidRDefault="00153365">
      <w:pPr>
        <w:ind w:left="100"/>
        <w:rPr>
          <w:b/>
          <w:sz w:val="24"/>
        </w:rPr>
      </w:pPr>
      <w:r w:rsidRPr="009C1E34">
        <w:rPr>
          <w:bCs/>
          <w:sz w:val="24"/>
        </w:rPr>
        <w:t xml:space="preserve">ΑΥΤΟΤΕΛΕΣ ΤΜΗΜΑ ΔΗΜΑΡΧΟΥ, </w:t>
      </w:r>
      <w:r w:rsidRPr="009C1E34">
        <w:rPr>
          <w:bCs/>
          <w:spacing w:val="-2"/>
          <w:sz w:val="24"/>
        </w:rPr>
        <w:t>ΕΠΙΚΟΙΝΩΝΙΑΣ,</w:t>
      </w:r>
      <w:r w:rsidRPr="009C1E34">
        <w:rPr>
          <w:bCs/>
          <w:spacing w:val="-13"/>
          <w:sz w:val="24"/>
        </w:rPr>
        <w:t xml:space="preserve"> </w:t>
      </w:r>
      <w:r w:rsidRPr="009C1E34">
        <w:rPr>
          <w:bCs/>
          <w:spacing w:val="-2"/>
          <w:sz w:val="24"/>
        </w:rPr>
        <w:t>ΔΗΜΟΣΙΩΝ</w:t>
      </w:r>
      <w:r w:rsidRPr="009C1E34">
        <w:rPr>
          <w:bCs/>
          <w:spacing w:val="-13"/>
          <w:sz w:val="24"/>
        </w:rPr>
        <w:t xml:space="preserve"> </w:t>
      </w:r>
      <w:r w:rsidRPr="009C1E34">
        <w:rPr>
          <w:bCs/>
          <w:spacing w:val="-2"/>
          <w:sz w:val="24"/>
        </w:rPr>
        <w:t>ΣΧΕΣΕΩΝ</w:t>
      </w:r>
      <w:r w:rsidRPr="009C1E34">
        <w:rPr>
          <w:bCs/>
          <w:spacing w:val="-13"/>
          <w:sz w:val="24"/>
        </w:rPr>
        <w:t xml:space="preserve"> </w:t>
      </w:r>
      <w:r w:rsidRPr="009C1E34">
        <w:rPr>
          <w:bCs/>
          <w:spacing w:val="-2"/>
          <w:sz w:val="24"/>
        </w:rPr>
        <w:t xml:space="preserve">ΚΑΙ </w:t>
      </w:r>
      <w:r w:rsidRPr="009C1E34">
        <w:rPr>
          <w:bCs/>
          <w:sz w:val="24"/>
        </w:rPr>
        <w:t>ΥΠΟΣΤΗΡΙΞΗΣ ΣΥΛΛΟΓΙΚΩΝ ΟΡΓΑΝΩΝ</w:t>
      </w:r>
      <w:r>
        <w:rPr>
          <w:b/>
          <w:sz w:val="24"/>
        </w:rPr>
        <w:t xml:space="preserve"> ΓΡΑΦΕΙΟ ΔΗΜΟΤΙΚΗΣ ΕΠΙΤΡΟΠΗΣ</w:t>
      </w:r>
    </w:p>
    <w:p w14:paraId="2D3264DD" w14:textId="3B560D17" w:rsidR="008E63CD" w:rsidRDefault="00153365" w:rsidP="00BD401B">
      <w:pPr>
        <w:pStyle w:val="a3"/>
        <w:spacing w:line="487" w:lineRule="auto"/>
        <w:ind w:left="100" w:right="1987"/>
        <w:rPr>
          <w:b w:val="0"/>
        </w:rPr>
      </w:pPr>
      <w:r>
        <w:t>Πληρ.: Μαρία</w:t>
      </w:r>
      <w:r>
        <w:rPr>
          <w:spacing w:val="40"/>
        </w:rPr>
        <w:t xml:space="preserve"> </w:t>
      </w:r>
      <w:r>
        <w:t xml:space="preserve">Δαγδελένη </w:t>
      </w:r>
      <w:r w:rsidRPr="00C4365F">
        <w:rPr>
          <w:spacing w:val="-2"/>
        </w:rPr>
        <w:t>Συνεδρίαση:</w:t>
      </w:r>
      <w:r w:rsidRPr="00C4365F">
        <w:rPr>
          <w:spacing w:val="-10"/>
        </w:rPr>
        <w:t xml:space="preserve"> </w:t>
      </w:r>
      <w:r w:rsidR="00BD401B">
        <w:rPr>
          <w:spacing w:val="-2"/>
        </w:rPr>
        <w:t>31</w:t>
      </w:r>
      <w:r w:rsidRPr="00C4365F">
        <w:rPr>
          <w:spacing w:val="-2"/>
          <w:vertAlign w:val="superscript"/>
        </w:rPr>
        <w:t>η</w:t>
      </w:r>
      <w:r w:rsidR="00FB5324" w:rsidRPr="00FB5324">
        <w:t xml:space="preserve">  </w:t>
      </w:r>
      <w:r>
        <w:br w:type="column"/>
      </w:r>
    </w:p>
    <w:p w14:paraId="015445FC" w14:textId="1A4DEC28" w:rsidR="008E63CD" w:rsidRDefault="00153365">
      <w:pPr>
        <w:ind w:left="100"/>
        <w:rPr>
          <w:sz w:val="24"/>
        </w:rPr>
      </w:pPr>
      <w:r>
        <w:rPr>
          <w:sz w:val="24"/>
        </w:rPr>
        <w:t>Θήβα:</w:t>
      </w:r>
      <w:r>
        <w:rPr>
          <w:spacing w:val="-8"/>
          <w:sz w:val="24"/>
        </w:rPr>
        <w:t xml:space="preserve"> </w:t>
      </w:r>
      <w:r w:rsidR="00FF5961" w:rsidRPr="002D5B5F">
        <w:rPr>
          <w:sz w:val="24"/>
        </w:rPr>
        <w:t xml:space="preserve"> </w:t>
      </w:r>
      <w:r w:rsidR="00BD401B">
        <w:rPr>
          <w:sz w:val="24"/>
        </w:rPr>
        <w:t>3</w:t>
      </w:r>
      <w:r w:rsidR="00FF5961" w:rsidRPr="002D5B5F">
        <w:rPr>
          <w:sz w:val="24"/>
        </w:rPr>
        <w:t xml:space="preserve"> </w:t>
      </w:r>
      <w:r w:rsidR="00765D9D">
        <w:rPr>
          <w:sz w:val="24"/>
        </w:rPr>
        <w:t xml:space="preserve">/ </w:t>
      </w:r>
      <w:r w:rsidR="00BD401B">
        <w:rPr>
          <w:sz w:val="24"/>
        </w:rPr>
        <w:t>10</w:t>
      </w:r>
      <w:r>
        <w:rPr>
          <w:spacing w:val="-1"/>
          <w:sz w:val="24"/>
        </w:rPr>
        <w:t xml:space="preserve"> </w:t>
      </w:r>
      <w:r w:rsidR="00765D9D">
        <w:rPr>
          <w:spacing w:val="-1"/>
          <w:sz w:val="24"/>
        </w:rPr>
        <w:t>/</w:t>
      </w:r>
      <w:r>
        <w:rPr>
          <w:spacing w:val="-1"/>
          <w:sz w:val="24"/>
        </w:rPr>
        <w:t xml:space="preserve"> </w:t>
      </w:r>
      <w:r>
        <w:rPr>
          <w:spacing w:val="-4"/>
          <w:sz w:val="24"/>
        </w:rPr>
        <w:t>2025</w:t>
      </w:r>
    </w:p>
    <w:p w14:paraId="368A06F7" w14:textId="2FA6927B" w:rsidR="008E63CD" w:rsidRDefault="00153365" w:rsidP="00100F71">
      <w:pPr>
        <w:ind w:left="100"/>
        <w:rPr>
          <w:sz w:val="24"/>
        </w:rPr>
        <w:sectPr w:rsidR="008E63CD">
          <w:type w:val="continuous"/>
          <w:pgSz w:w="11930" w:h="16860"/>
          <w:pgMar w:top="760" w:right="1275" w:bottom="280" w:left="1417" w:header="720" w:footer="720" w:gutter="0"/>
          <w:cols w:num="2" w:space="720" w:equalWidth="0">
            <w:col w:w="5167" w:space="882"/>
            <w:col w:w="3189"/>
          </w:cols>
        </w:sectPr>
      </w:pPr>
      <w:r>
        <w:rPr>
          <w:sz w:val="24"/>
        </w:rPr>
        <w:t>Αριθ.</w:t>
      </w:r>
      <w:r>
        <w:rPr>
          <w:spacing w:val="-5"/>
          <w:sz w:val="24"/>
        </w:rPr>
        <w:t xml:space="preserve"> </w:t>
      </w:r>
      <w:r>
        <w:rPr>
          <w:spacing w:val="-2"/>
          <w:sz w:val="24"/>
        </w:rPr>
        <w:t>Πρωτ:</w:t>
      </w:r>
      <w:r w:rsidR="00100F71">
        <w:rPr>
          <w:spacing w:val="-2"/>
          <w:sz w:val="24"/>
        </w:rPr>
        <w:t xml:space="preserve"> </w:t>
      </w:r>
      <w:r w:rsidR="00FB51DA">
        <w:rPr>
          <w:spacing w:val="-2"/>
          <w:sz w:val="24"/>
        </w:rPr>
        <w:t xml:space="preserve"> </w:t>
      </w:r>
      <w:r w:rsidR="004817ED">
        <w:rPr>
          <w:spacing w:val="-2"/>
          <w:sz w:val="24"/>
        </w:rPr>
        <w:t>19158</w:t>
      </w:r>
      <w:r w:rsidR="00E16064">
        <w:rPr>
          <w:spacing w:val="-2"/>
          <w:sz w:val="24"/>
        </w:rPr>
        <w:t xml:space="preserve"> </w:t>
      </w:r>
    </w:p>
    <w:p w14:paraId="683A1319" w14:textId="77777777" w:rsidR="008E63CD" w:rsidRDefault="00153365">
      <w:pPr>
        <w:spacing w:before="241"/>
        <w:ind w:left="4704"/>
        <w:rPr>
          <w:sz w:val="24"/>
        </w:rPr>
      </w:pPr>
      <w:r>
        <w:rPr>
          <w:sz w:val="24"/>
        </w:rPr>
        <w:t>ΠΡΟΣ</w:t>
      </w:r>
      <w:r>
        <w:rPr>
          <w:spacing w:val="-7"/>
          <w:sz w:val="24"/>
        </w:rPr>
        <w:t xml:space="preserve"> </w:t>
      </w:r>
      <w:r>
        <w:rPr>
          <w:sz w:val="24"/>
        </w:rPr>
        <w:t>:</w:t>
      </w:r>
      <w:r>
        <w:rPr>
          <w:spacing w:val="-3"/>
          <w:sz w:val="24"/>
        </w:rPr>
        <w:t xml:space="preserve"> </w:t>
      </w:r>
      <w:r>
        <w:rPr>
          <w:sz w:val="24"/>
        </w:rPr>
        <w:t>(όπως</w:t>
      </w:r>
      <w:r>
        <w:rPr>
          <w:spacing w:val="-4"/>
          <w:sz w:val="24"/>
        </w:rPr>
        <w:t xml:space="preserve"> </w:t>
      </w:r>
      <w:r>
        <w:rPr>
          <w:sz w:val="24"/>
        </w:rPr>
        <w:t>ο</w:t>
      </w:r>
      <w:r>
        <w:rPr>
          <w:spacing w:val="-4"/>
          <w:sz w:val="24"/>
        </w:rPr>
        <w:t xml:space="preserve"> </w:t>
      </w:r>
      <w:r>
        <w:rPr>
          <w:sz w:val="24"/>
        </w:rPr>
        <w:t xml:space="preserve">πίνακας </w:t>
      </w:r>
      <w:r>
        <w:rPr>
          <w:spacing w:val="-2"/>
          <w:sz w:val="24"/>
        </w:rPr>
        <w:t>αποδεκτών)</w:t>
      </w:r>
    </w:p>
    <w:p w14:paraId="16FB94AE" w14:textId="77777777" w:rsidR="008E63CD" w:rsidRDefault="008E63CD">
      <w:pPr>
        <w:pStyle w:val="a3"/>
        <w:rPr>
          <w:b w:val="0"/>
        </w:rPr>
      </w:pPr>
    </w:p>
    <w:p w14:paraId="4C838E95" w14:textId="77777777" w:rsidR="008E63CD" w:rsidRDefault="008E63CD">
      <w:pPr>
        <w:pStyle w:val="a3"/>
        <w:rPr>
          <w:b w:val="0"/>
        </w:rPr>
      </w:pPr>
    </w:p>
    <w:p w14:paraId="6E01CCE2" w14:textId="3AB43839" w:rsidR="008E63CD" w:rsidRDefault="00153365" w:rsidP="009C1E34">
      <w:pPr>
        <w:ind w:left="100"/>
        <w:jc w:val="both"/>
        <w:rPr>
          <w:sz w:val="24"/>
        </w:rPr>
      </w:pPr>
      <w:r>
        <w:rPr>
          <w:b/>
          <w:sz w:val="24"/>
        </w:rPr>
        <w:t>ΘΕΜΑ:</w:t>
      </w:r>
      <w:r>
        <w:rPr>
          <w:b/>
          <w:spacing w:val="29"/>
          <w:sz w:val="24"/>
        </w:rPr>
        <w:t xml:space="preserve"> </w:t>
      </w:r>
      <w:r>
        <w:rPr>
          <w:b/>
          <w:sz w:val="24"/>
        </w:rPr>
        <w:t>Πρόσκληση</w:t>
      </w:r>
      <w:r>
        <w:rPr>
          <w:b/>
          <w:spacing w:val="-4"/>
          <w:sz w:val="24"/>
        </w:rPr>
        <w:t xml:space="preserve"> </w:t>
      </w:r>
      <w:r>
        <w:rPr>
          <w:b/>
          <w:sz w:val="24"/>
        </w:rPr>
        <w:t>σύγκλησης</w:t>
      </w:r>
      <w:r>
        <w:rPr>
          <w:b/>
          <w:spacing w:val="-5"/>
          <w:sz w:val="24"/>
        </w:rPr>
        <w:t xml:space="preserve"> </w:t>
      </w:r>
      <w:r>
        <w:rPr>
          <w:b/>
          <w:sz w:val="24"/>
        </w:rPr>
        <w:t>Δημο</w:t>
      </w:r>
      <w:r w:rsidR="00E423F4">
        <w:rPr>
          <w:b/>
          <w:sz w:val="24"/>
        </w:rPr>
        <w:t>τι</w:t>
      </w:r>
      <w:r>
        <w:rPr>
          <w:b/>
          <w:sz w:val="24"/>
        </w:rPr>
        <w:t>κ</w:t>
      </w:r>
      <w:r w:rsidR="00E423F4">
        <w:rPr>
          <w:b/>
          <w:sz w:val="24"/>
        </w:rPr>
        <w:t>ής</w:t>
      </w:r>
      <w:r>
        <w:rPr>
          <w:b/>
          <w:spacing w:val="-6"/>
          <w:sz w:val="24"/>
        </w:rPr>
        <w:t xml:space="preserve"> </w:t>
      </w:r>
      <w:r>
        <w:rPr>
          <w:b/>
          <w:sz w:val="24"/>
        </w:rPr>
        <w:t>Ε</w:t>
      </w:r>
      <w:r w:rsidR="00E423F4">
        <w:rPr>
          <w:b/>
          <w:sz w:val="24"/>
        </w:rPr>
        <w:t>πι</w:t>
      </w:r>
      <w:r>
        <w:rPr>
          <w:b/>
          <w:sz w:val="24"/>
        </w:rPr>
        <w:t>τροπής</w:t>
      </w:r>
      <w:r>
        <w:rPr>
          <w:b/>
          <w:spacing w:val="31"/>
          <w:sz w:val="24"/>
        </w:rPr>
        <w:t xml:space="preserve"> </w:t>
      </w:r>
      <w:r>
        <w:rPr>
          <w:sz w:val="24"/>
        </w:rPr>
        <w:t>(Άρθρο</w:t>
      </w:r>
      <w:r>
        <w:rPr>
          <w:spacing w:val="-10"/>
          <w:sz w:val="24"/>
        </w:rPr>
        <w:t xml:space="preserve"> </w:t>
      </w:r>
      <w:r>
        <w:rPr>
          <w:sz w:val="24"/>
        </w:rPr>
        <w:t>75,</w:t>
      </w:r>
      <w:r>
        <w:rPr>
          <w:spacing w:val="-6"/>
          <w:sz w:val="24"/>
        </w:rPr>
        <w:t xml:space="preserve"> </w:t>
      </w:r>
      <w:r>
        <w:rPr>
          <w:sz w:val="24"/>
        </w:rPr>
        <w:t>Ν.</w:t>
      </w:r>
      <w:r>
        <w:rPr>
          <w:spacing w:val="-10"/>
          <w:sz w:val="24"/>
        </w:rPr>
        <w:t xml:space="preserve"> </w:t>
      </w:r>
      <w:r>
        <w:rPr>
          <w:sz w:val="24"/>
        </w:rPr>
        <w:t>3852/10</w:t>
      </w:r>
      <w:r>
        <w:rPr>
          <w:spacing w:val="-5"/>
          <w:sz w:val="24"/>
        </w:rPr>
        <w:t xml:space="preserve"> </w:t>
      </w:r>
      <w:r>
        <w:rPr>
          <w:sz w:val="24"/>
        </w:rPr>
        <w:t>όπως αντικαταστάθηκε από το άρθρο 8 του Ν.5056/23).</w:t>
      </w:r>
    </w:p>
    <w:p w14:paraId="561DE360" w14:textId="77777777" w:rsidR="008E63CD" w:rsidRDefault="008E63CD">
      <w:pPr>
        <w:pStyle w:val="a3"/>
        <w:rPr>
          <w:b w:val="0"/>
        </w:rPr>
      </w:pPr>
    </w:p>
    <w:p w14:paraId="53A8BBA8" w14:textId="77777777" w:rsidR="008E63CD" w:rsidRDefault="008E63CD">
      <w:pPr>
        <w:pStyle w:val="a3"/>
        <w:rPr>
          <w:b w:val="0"/>
        </w:rPr>
      </w:pPr>
    </w:p>
    <w:p w14:paraId="0B33F773" w14:textId="77777777" w:rsidR="008E63CD" w:rsidRDefault="008E63CD">
      <w:pPr>
        <w:pStyle w:val="a3"/>
        <w:spacing w:before="5"/>
        <w:rPr>
          <w:b w:val="0"/>
        </w:rPr>
      </w:pPr>
    </w:p>
    <w:p w14:paraId="63A89AF7" w14:textId="6717F18F" w:rsidR="008E63CD" w:rsidRDefault="00153365" w:rsidP="0087447A">
      <w:pPr>
        <w:spacing w:line="360" w:lineRule="auto"/>
        <w:ind w:right="79" w:firstLine="720"/>
        <w:jc w:val="both"/>
        <w:rPr>
          <w:spacing w:val="-2"/>
          <w:sz w:val="24"/>
        </w:rPr>
      </w:pPr>
      <w:r>
        <w:rPr>
          <w:sz w:val="24"/>
        </w:rPr>
        <w:t>Καλείστε να προσέλθετε στην τακτική συνεδρίαση της Δημοτικής Επιτροπής που θα</w:t>
      </w:r>
      <w:r>
        <w:rPr>
          <w:spacing w:val="-6"/>
          <w:sz w:val="24"/>
        </w:rPr>
        <w:t xml:space="preserve"> </w:t>
      </w:r>
      <w:r>
        <w:rPr>
          <w:sz w:val="24"/>
        </w:rPr>
        <w:t>διεξαχθεί</w:t>
      </w:r>
      <w:r>
        <w:rPr>
          <w:spacing w:val="-3"/>
          <w:sz w:val="24"/>
        </w:rPr>
        <w:t xml:space="preserve"> </w:t>
      </w:r>
      <w:r>
        <w:rPr>
          <w:sz w:val="24"/>
        </w:rPr>
        <w:t>την</w:t>
      </w:r>
      <w:r>
        <w:rPr>
          <w:spacing w:val="-3"/>
          <w:sz w:val="24"/>
        </w:rPr>
        <w:t xml:space="preserve"> </w:t>
      </w:r>
      <w:r w:rsidR="00BD401B">
        <w:rPr>
          <w:b/>
          <w:sz w:val="24"/>
        </w:rPr>
        <w:t>8</w:t>
      </w:r>
      <w:r>
        <w:rPr>
          <w:b/>
          <w:position w:val="8"/>
          <w:sz w:val="16"/>
        </w:rPr>
        <w:t>η</w:t>
      </w:r>
      <w:r>
        <w:rPr>
          <w:b/>
          <w:spacing w:val="25"/>
          <w:position w:val="8"/>
          <w:sz w:val="16"/>
        </w:rPr>
        <w:t xml:space="preserve"> </w:t>
      </w:r>
      <w:r w:rsidR="00CD56CF">
        <w:rPr>
          <w:b/>
          <w:sz w:val="24"/>
        </w:rPr>
        <w:t xml:space="preserve"> </w:t>
      </w:r>
      <w:r w:rsidR="00BD401B">
        <w:rPr>
          <w:b/>
          <w:sz w:val="24"/>
        </w:rPr>
        <w:t xml:space="preserve">Οκτωβρίου </w:t>
      </w:r>
      <w:r>
        <w:rPr>
          <w:b/>
          <w:sz w:val="24"/>
        </w:rPr>
        <w:t>2025</w:t>
      </w:r>
      <w:r>
        <w:rPr>
          <w:sz w:val="24"/>
        </w:rPr>
        <w:t>,</w:t>
      </w:r>
      <w:r>
        <w:rPr>
          <w:spacing w:val="-5"/>
          <w:sz w:val="24"/>
        </w:rPr>
        <w:t xml:space="preserve"> </w:t>
      </w:r>
      <w:r>
        <w:rPr>
          <w:sz w:val="24"/>
        </w:rPr>
        <w:t>ημέρα</w:t>
      </w:r>
      <w:r>
        <w:rPr>
          <w:spacing w:val="-7"/>
          <w:sz w:val="24"/>
        </w:rPr>
        <w:t xml:space="preserve"> </w:t>
      </w:r>
      <w:r w:rsidR="009C1E34">
        <w:rPr>
          <w:b/>
          <w:bCs/>
          <w:spacing w:val="-7"/>
          <w:sz w:val="24"/>
        </w:rPr>
        <w:t>Τ</w:t>
      </w:r>
      <w:r w:rsidR="00BD401B">
        <w:rPr>
          <w:b/>
          <w:bCs/>
          <w:spacing w:val="-7"/>
          <w:sz w:val="24"/>
        </w:rPr>
        <w:t>ετάρτη</w:t>
      </w:r>
      <w:r>
        <w:rPr>
          <w:b/>
          <w:spacing w:val="-2"/>
          <w:sz w:val="24"/>
        </w:rPr>
        <w:t xml:space="preserve"> </w:t>
      </w:r>
      <w:r>
        <w:rPr>
          <w:sz w:val="24"/>
        </w:rPr>
        <w:t>και</w:t>
      </w:r>
      <w:r>
        <w:rPr>
          <w:spacing w:val="-3"/>
          <w:sz w:val="24"/>
        </w:rPr>
        <w:t xml:space="preserve"> </w:t>
      </w:r>
      <w:r>
        <w:rPr>
          <w:sz w:val="24"/>
        </w:rPr>
        <w:t>ώρα</w:t>
      </w:r>
      <w:r>
        <w:rPr>
          <w:spacing w:val="-3"/>
          <w:sz w:val="24"/>
        </w:rPr>
        <w:t xml:space="preserve"> </w:t>
      </w:r>
      <w:r>
        <w:rPr>
          <w:b/>
          <w:sz w:val="24"/>
        </w:rPr>
        <w:t>1</w:t>
      </w:r>
      <w:r w:rsidR="00BC36D6">
        <w:rPr>
          <w:b/>
          <w:sz w:val="24"/>
        </w:rPr>
        <w:t>4.00</w:t>
      </w:r>
      <w:r w:rsidR="00FB51DA">
        <w:rPr>
          <w:b/>
          <w:sz w:val="24"/>
        </w:rPr>
        <w:t xml:space="preserve"> </w:t>
      </w:r>
      <w:r>
        <w:rPr>
          <w:sz w:val="24"/>
        </w:rPr>
        <w:t>στο</w:t>
      </w:r>
      <w:r>
        <w:rPr>
          <w:spacing w:val="-3"/>
          <w:sz w:val="24"/>
        </w:rPr>
        <w:t xml:space="preserve"> </w:t>
      </w:r>
      <w:r>
        <w:rPr>
          <w:sz w:val="24"/>
        </w:rPr>
        <w:t>Δημαρχείο (Κύπρου 3) για τη συζήτηση και λήψη αποφάσεων στα συνημμένα θέματα της ημερήσιας διάταξης, σύμφωνα με τις σχετικές διατάξεις α) του άρθρου 77 του Ν. 4555/2018 που αντικατέστησε το άρθρο 75 του Ν.3852/2010, β) το άρθρο 74Α παρ.1 του Ν. 3852/2010 όπως προστέθηκε με το άρθρο 9 του Ν.5056/2023, και γ) το άρθρο 75 του Ν. 3852/2010 όπως</w:t>
      </w:r>
      <w:r>
        <w:rPr>
          <w:spacing w:val="-1"/>
          <w:sz w:val="24"/>
        </w:rPr>
        <w:t xml:space="preserve"> </w:t>
      </w:r>
      <w:r>
        <w:rPr>
          <w:sz w:val="24"/>
        </w:rPr>
        <w:t>αυτό</w:t>
      </w:r>
      <w:r>
        <w:rPr>
          <w:spacing w:val="-5"/>
          <w:sz w:val="24"/>
        </w:rPr>
        <w:t xml:space="preserve"> </w:t>
      </w:r>
      <w:r>
        <w:rPr>
          <w:sz w:val="24"/>
        </w:rPr>
        <w:t>αντικαταστάθηκε</w:t>
      </w:r>
      <w:r>
        <w:rPr>
          <w:spacing w:val="-1"/>
          <w:sz w:val="24"/>
        </w:rPr>
        <w:t xml:space="preserve"> </w:t>
      </w:r>
      <w:r>
        <w:rPr>
          <w:sz w:val="24"/>
        </w:rPr>
        <w:t>και</w:t>
      </w:r>
      <w:r>
        <w:rPr>
          <w:spacing w:val="-2"/>
          <w:sz w:val="24"/>
        </w:rPr>
        <w:t xml:space="preserve"> </w:t>
      </w:r>
      <w:r>
        <w:rPr>
          <w:sz w:val="24"/>
        </w:rPr>
        <w:t>ισχύει</w:t>
      </w:r>
      <w:r>
        <w:rPr>
          <w:spacing w:val="-4"/>
          <w:sz w:val="24"/>
        </w:rPr>
        <w:t xml:space="preserve"> </w:t>
      </w:r>
      <w:r>
        <w:rPr>
          <w:sz w:val="24"/>
        </w:rPr>
        <w:t>με</w:t>
      </w:r>
      <w:r>
        <w:rPr>
          <w:spacing w:val="-3"/>
          <w:sz w:val="24"/>
        </w:rPr>
        <w:t xml:space="preserve"> </w:t>
      </w:r>
      <w:r>
        <w:rPr>
          <w:sz w:val="24"/>
        </w:rPr>
        <w:t>τα</w:t>
      </w:r>
      <w:r>
        <w:rPr>
          <w:spacing w:val="-3"/>
          <w:sz w:val="24"/>
        </w:rPr>
        <w:t xml:space="preserve"> </w:t>
      </w:r>
      <w:r>
        <w:rPr>
          <w:sz w:val="24"/>
        </w:rPr>
        <w:t>άρθρα</w:t>
      </w:r>
      <w:r>
        <w:rPr>
          <w:spacing w:val="-6"/>
          <w:sz w:val="24"/>
        </w:rPr>
        <w:t xml:space="preserve"> </w:t>
      </w:r>
      <w:r>
        <w:rPr>
          <w:sz w:val="24"/>
        </w:rPr>
        <w:t>8</w:t>
      </w:r>
      <w:r>
        <w:rPr>
          <w:spacing w:val="-2"/>
          <w:sz w:val="24"/>
        </w:rPr>
        <w:t xml:space="preserve"> </w:t>
      </w:r>
      <w:r>
        <w:rPr>
          <w:sz w:val="24"/>
        </w:rPr>
        <w:t>και</w:t>
      </w:r>
      <w:r>
        <w:rPr>
          <w:spacing w:val="-2"/>
          <w:sz w:val="24"/>
        </w:rPr>
        <w:t xml:space="preserve"> </w:t>
      </w:r>
      <w:r>
        <w:rPr>
          <w:sz w:val="24"/>
        </w:rPr>
        <w:t>9</w:t>
      </w:r>
      <w:r>
        <w:rPr>
          <w:spacing w:val="-2"/>
          <w:sz w:val="24"/>
        </w:rPr>
        <w:t xml:space="preserve"> </w:t>
      </w:r>
      <w:r>
        <w:rPr>
          <w:sz w:val="24"/>
        </w:rPr>
        <w:t>του</w:t>
      </w:r>
      <w:r>
        <w:rPr>
          <w:spacing w:val="-2"/>
          <w:sz w:val="24"/>
        </w:rPr>
        <w:t xml:space="preserve"> </w:t>
      </w:r>
      <w:r>
        <w:rPr>
          <w:sz w:val="24"/>
        </w:rPr>
        <w:t>Ν.5056/2023</w:t>
      </w:r>
      <w:r>
        <w:rPr>
          <w:spacing w:val="-4"/>
          <w:sz w:val="24"/>
        </w:rPr>
        <w:t xml:space="preserve"> </w:t>
      </w:r>
      <w:r>
        <w:rPr>
          <w:sz w:val="24"/>
        </w:rPr>
        <w:t>(ΦΕΚ</w:t>
      </w:r>
      <w:r>
        <w:rPr>
          <w:spacing w:val="-3"/>
          <w:sz w:val="24"/>
        </w:rPr>
        <w:t xml:space="preserve"> </w:t>
      </w:r>
      <w:r>
        <w:rPr>
          <w:sz w:val="24"/>
        </w:rPr>
        <w:t xml:space="preserve">163/6- </w:t>
      </w:r>
      <w:r>
        <w:rPr>
          <w:spacing w:val="-2"/>
          <w:sz w:val="24"/>
        </w:rPr>
        <w:t>10-2023).</w:t>
      </w:r>
    </w:p>
    <w:p w14:paraId="7BF32EC4" w14:textId="77777777" w:rsidR="00BD401B" w:rsidRDefault="00BD401B" w:rsidP="0087447A">
      <w:pPr>
        <w:spacing w:line="360" w:lineRule="auto"/>
        <w:ind w:right="79" w:firstLine="720"/>
        <w:jc w:val="both"/>
        <w:rPr>
          <w:spacing w:val="-2"/>
          <w:sz w:val="24"/>
        </w:rPr>
      </w:pPr>
    </w:p>
    <w:p w14:paraId="0656D538" w14:textId="77777777" w:rsidR="008E63CD" w:rsidRDefault="00153365">
      <w:pPr>
        <w:ind w:left="5870"/>
        <w:rPr>
          <w:b/>
          <w:sz w:val="24"/>
        </w:rPr>
      </w:pPr>
      <w:r>
        <w:rPr>
          <w:b/>
          <w:sz w:val="24"/>
        </w:rPr>
        <w:t>Ο ΠΡΟΕΔΡΟΣ</w:t>
      </w:r>
      <w:r>
        <w:rPr>
          <w:b/>
          <w:spacing w:val="-5"/>
          <w:sz w:val="24"/>
        </w:rPr>
        <w:t xml:space="preserve"> ΤΗΣ</w:t>
      </w:r>
    </w:p>
    <w:p w14:paraId="4C3E6D81" w14:textId="77777777" w:rsidR="008E63CD" w:rsidRDefault="00153365">
      <w:pPr>
        <w:ind w:left="5573"/>
        <w:rPr>
          <w:b/>
          <w:sz w:val="24"/>
        </w:rPr>
      </w:pPr>
      <w:r>
        <w:rPr>
          <w:b/>
          <w:sz w:val="24"/>
        </w:rPr>
        <w:t>ΔΗΜΟΤΙΚΗΣ</w:t>
      </w:r>
      <w:r>
        <w:rPr>
          <w:b/>
          <w:spacing w:val="61"/>
          <w:sz w:val="24"/>
        </w:rPr>
        <w:t xml:space="preserve"> </w:t>
      </w:r>
      <w:r>
        <w:rPr>
          <w:b/>
          <w:spacing w:val="-2"/>
          <w:sz w:val="24"/>
        </w:rPr>
        <w:t>ΕΠΙΤΡΟΠΗΣ</w:t>
      </w:r>
    </w:p>
    <w:p w14:paraId="0539FE45" w14:textId="77777777" w:rsidR="008E63CD" w:rsidRDefault="008E63CD">
      <w:pPr>
        <w:spacing w:line="303" w:lineRule="exact"/>
        <w:rPr>
          <w:rFonts w:ascii="Trebuchet MS"/>
          <w:position w:val="1"/>
          <w:sz w:val="18"/>
        </w:rPr>
        <w:sectPr w:rsidR="008E63CD">
          <w:type w:val="continuous"/>
          <w:pgSz w:w="11930" w:h="16860"/>
          <w:pgMar w:top="760" w:right="1275" w:bottom="280" w:left="1417" w:header="720" w:footer="720" w:gutter="0"/>
          <w:cols w:space="720"/>
        </w:sectPr>
      </w:pPr>
    </w:p>
    <w:p w14:paraId="1CDC5916" w14:textId="2A02466D" w:rsidR="008E63CD" w:rsidRDefault="008E63CD">
      <w:pPr>
        <w:pStyle w:val="a4"/>
        <w:spacing w:line="254" w:lineRule="auto"/>
      </w:pPr>
    </w:p>
    <w:p w14:paraId="2CB5A889" w14:textId="77777777" w:rsidR="00180359" w:rsidRDefault="00180359">
      <w:pPr>
        <w:pStyle w:val="a4"/>
        <w:spacing w:line="254" w:lineRule="auto"/>
      </w:pPr>
    </w:p>
    <w:p w14:paraId="2F36CC34" w14:textId="77777777" w:rsidR="00D11F03" w:rsidRDefault="00D11F03">
      <w:pPr>
        <w:pStyle w:val="a4"/>
        <w:spacing w:line="254" w:lineRule="auto"/>
      </w:pPr>
    </w:p>
    <w:p w14:paraId="60DBE7CE" w14:textId="77777777" w:rsidR="00FB51DA" w:rsidRDefault="00FB51DA">
      <w:pPr>
        <w:spacing w:line="244" w:lineRule="auto"/>
        <w:ind w:left="115" w:right="434"/>
        <w:rPr>
          <w:rFonts w:ascii="Trebuchet MS"/>
          <w:spacing w:val="-4"/>
          <w:sz w:val="18"/>
        </w:rPr>
      </w:pPr>
    </w:p>
    <w:p w14:paraId="4C52676D" w14:textId="6FE5E054" w:rsidR="008E63CD" w:rsidRDefault="00153365">
      <w:pPr>
        <w:spacing w:line="244" w:lineRule="auto"/>
        <w:ind w:left="115" w:right="434"/>
        <w:rPr>
          <w:rFonts w:ascii="Trebuchet MS"/>
          <w:sz w:val="18"/>
        </w:rPr>
      </w:pPr>
      <w:r>
        <w:rPr>
          <w:rFonts w:ascii="Trebuchet MS"/>
          <w:spacing w:val="-4"/>
          <w:sz w:val="18"/>
        </w:rPr>
        <w:t xml:space="preserve"> </w:t>
      </w:r>
    </w:p>
    <w:p w14:paraId="63F41D6E" w14:textId="77777777" w:rsidR="008E63CD" w:rsidRDefault="008E63CD">
      <w:pPr>
        <w:rPr>
          <w:rFonts w:ascii="Trebuchet MS"/>
          <w:sz w:val="18"/>
        </w:rPr>
        <w:sectPr w:rsidR="008E63CD">
          <w:type w:val="continuous"/>
          <w:pgSz w:w="11930" w:h="16860"/>
          <w:pgMar w:top="760" w:right="1275" w:bottom="280" w:left="1417" w:header="720" w:footer="720" w:gutter="0"/>
          <w:cols w:num="2" w:space="720" w:equalWidth="0">
            <w:col w:w="6842" w:space="40"/>
            <w:col w:w="2356"/>
          </w:cols>
        </w:sectPr>
      </w:pPr>
    </w:p>
    <w:p w14:paraId="2719E53F" w14:textId="77777777" w:rsidR="008E63CD" w:rsidRDefault="00153365">
      <w:pPr>
        <w:pStyle w:val="a3"/>
        <w:spacing w:before="65"/>
        <w:rPr>
          <w:rFonts w:ascii="Trebuchet MS"/>
          <w:b w:val="0"/>
        </w:rPr>
      </w:pPr>
      <w:r>
        <w:rPr>
          <w:rFonts w:ascii="Trebuchet MS"/>
          <w:b w:val="0"/>
          <w:noProof/>
        </w:rPr>
        <mc:AlternateContent>
          <mc:Choice Requires="wps">
            <w:drawing>
              <wp:anchor distT="0" distB="0" distL="0" distR="0" simplePos="0" relativeHeight="15728640" behindDoc="0" locked="0" layoutInCell="1" allowOverlap="1" wp14:anchorId="3668B7B6" wp14:editId="6A5C8945">
                <wp:simplePos x="0" y="0"/>
                <wp:positionH relativeFrom="page">
                  <wp:posOffset>4902708</wp:posOffset>
                </wp:positionH>
                <wp:positionV relativeFrom="page">
                  <wp:posOffset>687451</wp:posOffset>
                </wp:positionV>
                <wp:extent cx="2286000" cy="254000"/>
                <wp:effectExtent l="0" t="0" r="0" b="0"/>
                <wp:wrapNone/>
                <wp:docPr id="2" name="Textbox 2" descr="#AnnotID = 139386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54000"/>
                        </a:xfrm>
                        <a:prstGeom prst="rect">
                          <a:avLst/>
                        </a:prstGeom>
                      </wps:spPr>
                      <wps:txbx>
                        <w:txbxContent>
                          <w:p w14:paraId="73D27A0A" w14:textId="2369BBFC" w:rsidR="008E63CD" w:rsidRDefault="008E63CD">
                            <w:pPr>
                              <w:spacing w:line="222" w:lineRule="exact"/>
                              <w:ind w:left="-1"/>
                              <w:rPr>
                                <w:rFonts w:ascii="Verdana"/>
                                <w:b/>
                                <w:sz w:val="20"/>
                              </w:rPr>
                            </w:pPr>
                          </w:p>
                        </w:txbxContent>
                      </wps:txbx>
                      <wps:bodyPr wrap="square" lIns="0" tIns="0" rIns="0" bIns="0" rtlCol="0">
                        <a:noAutofit/>
                      </wps:bodyPr>
                    </wps:wsp>
                  </a:graphicData>
                </a:graphic>
              </wp:anchor>
            </w:drawing>
          </mc:Choice>
          <mc:Fallback>
            <w:pict>
              <v:shapetype w14:anchorId="3668B7B6" id="_x0000_t202" coordsize="21600,21600" o:spt="202" path="m,l,21600r21600,l21600,xe">
                <v:stroke joinstyle="miter"/>
                <v:path gradientshapeok="t" o:connecttype="rect"/>
              </v:shapetype>
              <v:shape id="Textbox 2" o:spid="_x0000_s1026" type="#_x0000_t202" alt="#AnnotID = 139386120" style="position:absolute;margin-left:386.05pt;margin-top:54.15pt;width:180pt;height:20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" filled="f" stroked="f">
                <v:textbox inset="0,0,0,0">
                  <w:txbxContent>
                    <w:p w14:paraId="73D27A0A" w14:textId="2369BBFC" w:rsidR="008E63CD" w:rsidRDefault="008E63CD">
                      <w:pPr>
                        <w:spacing w:line="222" w:lineRule="exact"/>
                        <w:ind w:left="-1"/>
                        <w:rPr>
                          <w:rFonts w:ascii="Verdana"/>
                          <w:b/>
                          <w:sz w:val="20"/>
                        </w:rPr>
                      </w:pPr>
                    </w:p>
                  </w:txbxContent>
                </v:textbox>
                <w10:wrap anchorx="page" anchory="page"/>
              </v:shape>
            </w:pict>
          </mc:Fallback>
        </mc:AlternateContent>
      </w:r>
    </w:p>
    <w:p w14:paraId="277C6506" w14:textId="77777777" w:rsidR="008E63CD" w:rsidRDefault="00153365">
      <w:pPr>
        <w:ind w:left="5683" w:right="562" w:hanging="188"/>
        <w:rPr>
          <w:b/>
          <w:sz w:val="24"/>
        </w:rPr>
      </w:pPr>
      <w:r>
        <w:rPr>
          <w:b/>
          <w:sz w:val="24"/>
        </w:rPr>
        <w:t>ΓΕΩΡΓΙΟΣ</w:t>
      </w:r>
      <w:r>
        <w:rPr>
          <w:b/>
          <w:spacing w:val="-15"/>
          <w:sz w:val="24"/>
        </w:rPr>
        <w:t xml:space="preserve"> </w:t>
      </w:r>
      <w:r>
        <w:rPr>
          <w:b/>
          <w:sz w:val="24"/>
        </w:rPr>
        <w:t>Δ.</w:t>
      </w:r>
      <w:r>
        <w:rPr>
          <w:b/>
          <w:spacing w:val="-17"/>
          <w:sz w:val="24"/>
        </w:rPr>
        <w:t xml:space="preserve"> </w:t>
      </w:r>
      <w:r>
        <w:rPr>
          <w:b/>
          <w:sz w:val="24"/>
        </w:rPr>
        <w:t>ΑΝΑΣΤΑΣΙΟΥ ΔΗΜΑΡΧΟΣ ΘΗΒΑΙΩΝ</w:t>
      </w:r>
    </w:p>
    <w:p w14:paraId="53011847" w14:textId="77777777" w:rsidR="00A320D0" w:rsidRDefault="00A320D0">
      <w:pPr>
        <w:pStyle w:val="a3"/>
      </w:pPr>
    </w:p>
    <w:p w14:paraId="2A58AF0B" w14:textId="77777777" w:rsidR="008E63CD" w:rsidRDefault="008E63CD">
      <w:pPr>
        <w:pStyle w:val="a3"/>
      </w:pPr>
    </w:p>
    <w:p w14:paraId="274008CC" w14:textId="77777777" w:rsidR="008E63CD" w:rsidRDefault="00153365">
      <w:pPr>
        <w:ind w:left="100"/>
        <w:rPr>
          <w:sz w:val="24"/>
        </w:rPr>
      </w:pPr>
      <w:r>
        <w:rPr>
          <w:b/>
          <w:sz w:val="24"/>
        </w:rPr>
        <w:t>Συνημμένα:</w:t>
      </w:r>
      <w:r>
        <w:rPr>
          <w:b/>
          <w:spacing w:val="-10"/>
          <w:sz w:val="24"/>
        </w:rPr>
        <w:t xml:space="preserve"> </w:t>
      </w:r>
      <w:r>
        <w:rPr>
          <w:sz w:val="24"/>
        </w:rPr>
        <w:t>Πίνακας</w:t>
      </w:r>
      <w:r>
        <w:rPr>
          <w:spacing w:val="-6"/>
          <w:sz w:val="24"/>
        </w:rPr>
        <w:t xml:space="preserve"> </w:t>
      </w:r>
      <w:r>
        <w:rPr>
          <w:sz w:val="24"/>
        </w:rPr>
        <w:t>θεμάτων</w:t>
      </w:r>
      <w:r>
        <w:rPr>
          <w:spacing w:val="-9"/>
          <w:sz w:val="24"/>
        </w:rPr>
        <w:t xml:space="preserve"> </w:t>
      </w:r>
      <w:r>
        <w:rPr>
          <w:sz w:val="24"/>
        </w:rPr>
        <w:t>ημερήσιας</w:t>
      </w:r>
      <w:r>
        <w:rPr>
          <w:spacing w:val="-6"/>
          <w:sz w:val="24"/>
        </w:rPr>
        <w:t xml:space="preserve"> </w:t>
      </w:r>
      <w:r>
        <w:rPr>
          <w:spacing w:val="-2"/>
          <w:sz w:val="24"/>
        </w:rPr>
        <w:t>διάταξης.</w:t>
      </w:r>
    </w:p>
    <w:p w14:paraId="5E9E3EBE" w14:textId="77777777" w:rsidR="008E63CD" w:rsidRDefault="008E63CD">
      <w:pPr>
        <w:rPr>
          <w:sz w:val="24"/>
        </w:rPr>
        <w:sectPr w:rsidR="008E63CD">
          <w:type w:val="continuous"/>
          <w:pgSz w:w="11930" w:h="16860"/>
          <w:pgMar w:top="760" w:right="1275" w:bottom="280" w:left="1417" w:header="720" w:footer="720" w:gutter="0"/>
          <w:cols w:space="720"/>
        </w:sectPr>
      </w:pPr>
    </w:p>
    <w:p w14:paraId="15B5AF71" w14:textId="0787A152" w:rsidR="00180359" w:rsidRPr="00180359" w:rsidRDefault="00180359" w:rsidP="00180359">
      <w:pPr>
        <w:spacing w:before="64"/>
        <w:ind w:left="1485" w:hanging="838"/>
        <w:jc w:val="center"/>
        <w:rPr>
          <w:b/>
          <w:sz w:val="24"/>
          <w:szCs w:val="24"/>
        </w:rPr>
      </w:pPr>
      <w:r w:rsidRPr="00180359">
        <w:rPr>
          <w:b/>
          <w:sz w:val="24"/>
          <w:szCs w:val="24"/>
        </w:rPr>
        <w:lastRenderedPageBreak/>
        <w:t xml:space="preserve">ΠΙΝΑΚΑΣ ΘΕΜΑΤΩΝ ΗΜΕΡΗΣΙΑΣ ΔΙΑΤΑΞΗΣ ΤΗΣ ΔΗΜΟΤΙΚΗΣ ΕΠΙΤΡΟΠΗΣ ΤΟΥ ΔΗΜΟΥ ΘΗΒΑΙΩΝ ΣΤΙΣ </w:t>
      </w:r>
      <w:r w:rsidR="00BD401B">
        <w:rPr>
          <w:b/>
          <w:sz w:val="24"/>
          <w:szCs w:val="24"/>
        </w:rPr>
        <w:t>8</w:t>
      </w:r>
      <w:r w:rsidRPr="00180359">
        <w:rPr>
          <w:b/>
          <w:sz w:val="24"/>
          <w:szCs w:val="24"/>
        </w:rPr>
        <w:t>-</w:t>
      </w:r>
      <w:r w:rsidR="00883AF8">
        <w:rPr>
          <w:b/>
          <w:sz w:val="24"/>
          <w:szCs w:val="24"/>
        </w:rPr>
        <w:t>10</w:t>
      </w:r>
      <w:r w:rsidRPr="00180359">
        <w:rPr>
          <w:b/>
          <w:sz w:val="24"/>
          <w:szCs w:val="24"/>
        </w:rPr>
        <w:t>-2025</w:t>
      </w:r>
    </w:p>
    <w:p w14:paraId="76183466" w14:textId="53E72B7E" w:rsidR="00180359" w:rsidRPr="00180359" w:rsidRDefault="00180359" w:rsidP="00180359">
      <w:pPr>
        <w:spacing w:before="64"/>
        <w:rPr>
          <w:b/>
          <w:sz w:val="24"/>
          <w:szCs w:val="24"/>
        </w:rPr>
      </w:pPr>
    </w:p>
    <w:p w14:paraId="199F2FA8" w14:textId="77777777" w:rsidR="00180359" w:rsidRPr="00180359" w:rsidRDefault="00180359" w:rsidP="00180359">
      <w:pPr>
        <w:spacing w:before="64"/>
        <w:ind w:left="1485" w:hanging="838"/>
        <w:rPr>
          <w:b/>
          <w:sz w:val="24"/>
          <w:szCs w:val="24"/>
        </w:rPr>
      </w:pPr>
    </w:p>
    <w:p w14:paraId="053F1B84" w14:textId="34CA0166" w:rsidR="006419C4" w:rsidRPr="006419C4" w:rsidRDefault="006419C4" w:rsidP="00DC580E">
      <w:pPr>
        <w:widowControl/>
        <w:numPr>
          <w:ilvl w:val="0"/>
          <w:numId w:val="3"/>
        </w:numPr>
        <w:tabs>
          <w:tab w:val="left" w:pos="284"/>
          <w:tab w:val="left" w:pos="4680"/>
        </w:tabs>
        <w:autoSpaceDE/>
        <w:autoSpaceDN/>
        <w:jc w:val="both"/>
        <w:rPr>
          <w:b/>
        </w:rPr>
      </w:pPr>
      <w:r w:rsidRPr="006419C4">
        <w:rPr>
          <w:b/>
        </w:rPr>
        <w:t>Λήψη απόφασης</w:t>
      </w:r>
      <w:r w:rsidR="00BD401B">
        <w:rPr>
          <w:b/>
        </w:rPr>
        <w:t xml:space="preserve"> </w:t>
      </w:r>
      <w:r w:rsidR="002638DD">
        <w:rPr>
          <w:b/>
        </w:rPr>
        <w:t>για την αποδοχή απόφασης ένταξης της πράξης: «Κατασκευή πεζογέφυρας για την ασφαλή πρόσβαση των μαθητών του 2</w:t>
      </w:r>
      <w:r w:rsidR="002638DD" w:rsidRPr="002638DD">
        <w:rPr>
          <w:b/>
          <w:vertAlign w:val="superscript"/>
        </w:rPr>
        <w:t>ου</w:t>
      </w:r>
      <w:r w:rsidR="002638DD">
        <w:rPr>
          <w:b/>
        </w:rPr>
        <w:t xml:space="preserve"> Δημοτικού Σχολείου Θήβας» στο πλαίσιο του «Ταμείου Αλληλεγγύης» και του Υπουργείου Μετανάστευσης και Ασύλου</w:t>
      </w:r>
      <w:r w:rsidRPr="006419C4">
        <w:rPr>
          <w:b/>
        </w:rPr>
        <w:t>.</w:t>
      </w:r>
    </w:p>
    <w:p w14:paraId="2BE176C4" w14:textId="77777777" w:rsidR="006419C4" w:rsidRPr="008D4C1B" w:rsidRDefault="006419C4" w:rsidP="006419C4">
      <w:pPr>
        <w:widowControl/>
        <w:tabs>
          <w:tab w:val="left" w:pos="284"/>
          <w:tab w:val="left" w:pos="4680"/>
        </w:tabs>
        <w:autoSpaceDE/>
        <w:autoSpaceDN/>
        <w:ind w:left="280"/>
        <w:jc w:val="both"/>
        <w:rPr>
          <w:b/>
        </w:rPr>
      </w:pPr>
    </w:p>
    <w:p w14:paraId="2B6FC72D" w14:textId="73EBCB74" w:rsidR="006419C4" w:rsidRPr="006E4AA9" w:rsidRDefault="006419C4" w:rsidP="006419C4">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w:t>
      </w:r>
      <w:r w:rsidR="002638DD">
        <w:rPr>
          <w:i/>
        </w:rPr>
        <w:t>Μαρία Φουστανελλά</w:t>
      </w:r>
    </w:p>
    <w:p w14:paraId="3F2FAD3B" w14:textId="77777777" w:rsidR="006419C4" w:rsidRPr="006419C4" w:rsidRDefault="006419C4" w:rsidP="006419C4">
      <w:pPr>
        <w:widowControl/>
        <w:tabs>
          <w:tab w:val="left" w:pos="284"/>
          <w:tab w:val="left" w:pos="4680"/>
        </w:tabs>
        <w:autoSpaceDE/>
        <w:autoSpaceDN/>
        <w:jc w:val="both"/>
        <w:rPr>
          <w:b/>
        </w:rPr>
      </w:pPr>
    </w:p>
    <w:p w14:paraId="0BB15941" w14:textId="77777777" w:rsidR="006419C4" w:rsidRDefault="006419C4" w:rsidP="006419C4">
      <w:pPr>
        <w:widowControl/>
        <w:tabs>
          <w:tab w:val="left" w:pos="284"/>
          <w:tab w:val="left" w:pos="4680"/>
        </w:tabs>
        <w:autoSpaceDE/>
        <w:autoSpaceDN/>
        <w:jc w:val="both"/>
        <w:rPr>
          <w:b/>
        </w:rPr>
      </w:pPr>
    </w:p>
    <w:p w14:paraId="5085B908" w14:textId="77777777" w:rsidR="009643A5" w:rsidRPr="006419C4" w:rsidRDefault="009643A5" w:rsidP="006419C4">
      <w:pPr>
        <w:widowControl/>
        <w:tabs>
          <w:tab w:val="left" w:pos="284"/>
          <w:tab w:val="left" w:pos="4680"/>
        </w:tabs>
        <w:autoSpaceDE/>
        <w:autoSpaceDN/>
        <w:jc w:val="both"/>
        <w:rPr>
          <w:b/>
        </w:rPr>
      </w:pPr>
    </w:p>
    <w:p w14:paraId="38E65B00" w14:textId="77B9053B" w:rsidR="004D665E" w:rsidRDefault="004D665E" w:rsidP="00CB0980">
      <w:pPr>
        <w:pStyle w:val="a5"/>
        <w:numPr>
          <w:ilvl w:val="0"/>
          <w:numId w:val="3"/>
        </w:numPr>
        <w:ind w:right="0"/>
        <w:rPr>
          <w:b/>
        </w:rPr>
      </w:pPr>
      <w:r>
        <w:rPr>
          <w:b/>
        </w:rPr>
        <w:t>Λήψη απόφασης</w:t>
      </w:r>
      <w:r w:rsidR="00BD401B">
        <w:rPr>
          <w:b/>
        </w:rPr>
        <w:t xml:space="preserve"> </w:t>
      </w:r>
      <w:r w:rsidR="002638DD">
        <w:rPr>
          <w:b/>
        </w:rPr>
        <w:t>και γνωμοδότηση επί του περιεχομένου της Στρατηγικής Μελέτης Περιβαλλοντικών Επιπτώσεων (ΣΠΜΕ) του Ειδικού Πολεοδομικού Σχεδίου (Ε.Π.Σ.) στη θέση «Δραγάνια» της Δ.Κ. Υπάτου της Δ.Ε. Θηβαίων του Δήμου Θηβαίων ιδιοκτησίας της εταιρείας ΓΕΚ ΤΕΡΝΑ Α.Ε</w:t>
      </w:r>
      <w:r w:rsidRPr="004D665E">
        <w:rPr>
          <w:b/>
        </w:rPr>
        <w:t>.</w:t>
      </w:r>
    </w:p>
    <w:p w14:paraId="358BEE5F" w14:textId="77777777" w:rsidR="004D665E" w:rsidRDefault="004D665E" w:rsidP="00CB0980">
      <w:pPr>
        <w:rPr>
          <w:b/>
        </w:rPr>
      </w:pPr>
    </w:p>
    <w:p w14:paraId="3907F457" w14:textId="022E3A6C" w:rsidR="004D665E" w:rsidRPr="006E4AA9" w:rsidRDefault="004D665E" w:rsidP="00CB0980">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w:t>
      </w:r>
      <w:r w:rsidR="002638DD">
        <w:rPr>
          <w:i/>
        </w:rPr>
        <w:t>Σωτηρία Κάστιζα</w:t>
      </w:r>
    </w:p>
    <w:p w14:paraId="5EA2B406" w14:textId="77777777" w:rsidR="004D665E" w:rsidRDefault="004D665E" w:rsidP="004D665E">
      <w:pPr>
        <w:rPr>
          <w:b/>
        </w:rPr>
      </w:pPr>
    </w:p>
    <w:p w14:paraId="36FB0E44" w14:textId="77777777" w:rsidR="004D665E" w:rsidRPr="004D665E" w:rsidRDefault="004D665E" w:rsidP="004D665E">
      <w:pPr>
        <w:rPr>
          <w:b/>
        </w:rPr>
      </w:pPr>
    </w:p>
    <w:p w14:paraId="646A9F9A" w14:textId="77777777" w:rsidR="004D665E" w:rsidRDefault="004D665E" w:rsidP="004D665E">
      <w:pPr>
        <w:widowControl/>
        <w:tabs>
          <w:tab w:val="left" w:pos="284"/>
          <w:tab w:val="left" w:pos="4680"/>
        </w:tabs>
        <w:autoSpaceDE/>
        <w:autoSpaceDN/>
        <w:ind w:left="280"/>
        <w:jc w:val="both"/>
        <w:rPr>
          <w:b/>
        </w:rPr>
      </w:pPr>
    </w:p>
    <w:p w14:paraId="2E448CFF" w14:textId="05019DDA" w:rsidR="00B235F0" w:rsidRDefault="006478FB" w:rsidP="00B235F0">
      <w:pPr>
        <w:pStyle w:val="a5"/>
        <w:numPr>
          <w:ilvl w:val="0"/>
          <w:numId w:val="3"/>
        </w:numPr>
        <w:rPr>
          <w:b/>
        </w:rPr>
      </w:pPr>
      <w:r>
        <w:rPr>
          <w:b/>
        </w:rPr>
        <w:t>Λήψη απόφασης για την</w:t>
      </w:r>
      <w:r w:rsidR="00BD401B">
        <w:rPr>
          <w:b/>
        </w:rPr>
        <w:t xml:space="preserve"> </w:t>
      </w:r>
      <w:r w:rsidR="005240CB">
        <w:rPr>
          <w:b/>
        </w:rPr>
        <w:t>έγκριση πρακτικού Ι της επιτροπής διενέργειας και αξιολόγησης του ηλεκτρονικού διαγωνισμού για την «Προμήθεια λογισμικού για τον ψηφιακό μετασχηματισμό του Δήμου Θηβαίων» συνολικού προυπολογισμού 828.000,00 € με το ΦΠΑ, με αρ. ΕΣΗΔΗΣ 372244</w:t>
      </w:r>
      <w:r w:rsidR="007A4B7C" w:rsidRPr="007A4B7C">
        <w:rPr>
          <w:b/>
        </w:rPr>
        <w:t>.</w:t>
      </w:r>
    </w:p>
    <w:p w14:paraId="616A5622" w14:textId="77777777" w:rsidR="00B235F0" w:rsidRDefault="00B235F0" w:rsidP="00B235F0">
      <w:pPr>
        <w:rPr>
          <w:b/>
        </w:rPr>
      </w:pPr>
    </w:p>
    <w:p w14:paraId="2377FD74" w14:textId="60BF6905" w:rsidR="00B235F0" w:rsidRPr="00EC7D77" w:rsidRDefault="00B235F0" w:rsidP="00B235F0">
      <w:pPr>
        <w:widowControl/>
        <w:tabs>
          <w:tab w:val="left" w:pos="284"/>
          <w:tab w:val="left" w:pos="4680"/>
        </w:tabs>
        <w:autoSpaceDE/>
        <w:autoSpaceDN/>
        <w:ind w:left="280"/>
        <w:jc w:val="both"/>
        <w:rPr>
          <w:b/>
        </w:rPr>
      </w:pPr>
      <w:r w:rsidRPr="00212AC3">
        <w:rPr>
          <w:b/>
        </w:rPr>
        <w:tab/>
      </w:r>
      <w:r w:rsidRPr="00A403B6">
        <w:rPr>
          <w:i/>
        </w:rPr>
        <w:t>Εισ</w:t>
      </w:r>
      <w:r>
        <w:rPr>
          <w:i/>
        </w:rPr>
        <w:t xml:space="preserve">ηγητής </w:t>
      </w:r>
      <w:r w:rsidRPr="00A403B6">
        <w:rPr>
          <w:i/>
        </w:rPr>
        <w:t>:</w:t>
      </w:r>
      <w:r>
        <w:rPr>
          <w:i/>
        </w:rPr>
        <w:t xml:space="preserve">  </w:t>
      </w:r>
      <w:r w:rsidR="005240CB">
        <w:rPr>
          <w:i/>
        </w:rPr>
        <w:t>Γεώργιος Παλόγος</w:t>
      </w:r>
    </w:p>
    <w:p w14:paraId="3C3AD0B2" w14:textId="77777777" w:rsidR="00B235F0" w:rsidRDefault="00B235F0" w:rsidP="00B235F0">
      <w:pPr>
        <w:rPr>
          <w:b/>
        </w:rPr>
      </w:pPr>
    </w:p>
    <w:p w14:paraId="3DCF3102" w14:textId="77777777" w:rsidR="00B235F0" w:rsidRDefault="00B235F0" w:rsidP="00B235F0">
      <w:pPr>
        <w:rPr>
          <w:b/>
        </w:rPr>
      </w:pPr>
    </w:p>
    <w:p w14:paraId="6F11C2BC" w14:textId="77777777" w:rsidR="00B235F0" w:rsidRPr="00B235F0" w:rsidRDefault="00B235F0" w:rsidP="00B235F0">
      <w:pPr>
        <w:rPr>
          <w:b/>
        </w:rPr>
      </w:pPr>
    </w:p>
    <w:p w14:paraId="67AF91D5" w14:textId="1FB406BB" w:rsidR="008863A1" w:rsidRDefault="008863A1" w:rsidP="00AC34AD">
      <w:pPr>
        <w:pStyle w:val="a5"/>
        <w:numPr>
          <w:ilvl w:val="0"/>
          <w:numId w:val="3"/>
        </w:numPr>
        <w:rPr>
          <w:b/>
        </w:rPr>
      </w:pPr>
      <w:r w:rsidRPr="008863A1">
        <w:rPr>
          <w:b/>
        </w:rPr>
        <w:t xml:space="preserve">Λήψη απόφασης </w:t>
      </w:r>
      <w:r w:rsidR="004C14B3" w:rsidRPr="004C14B3">
        <w:rPr>
          <w:b/>
        </w:rPr>
        <w:t>για την</w:t>
      </w:r>
      <w:r w:rsidR="00BD401B">
        <w:rPr>
          <w:b/>
        </w:rPr>
        <w:t xml:space="preserve"> </w:t>
      </w:r>
      <w:r w:rsidR="005240CB">
        <w:rPr>
          <w:b/>
        </w:rPr>
        <w:t>έγκριση του πρακτικού Ι της επιτροπής διενέργειας και αξιολόγησης του ηλεκτρονικού διαγωνισμού για την «ΠΡΟΜΗΘΕΙΑ ΕΞΟΠΛΙΣΜΟΥ ΠΟΛΙΤΙΚΗΣ ΠΡΟΣΤΑΣΙΑΣ»</w:t>
      </w:r>
      <w:r w:rsidR="004C14B3" w:rsidRPr="004C14B3">
        <w:rPr>
          <w:b/>
        </w:rPr>
        <w:t>.</w:t>
      </w:r>
    </w:p>
    <w:p w14:paraId="7CF531C8" w14:textId="77777777" w:rsidR="008863A1" w:rsidRDefault="008863A1" w:rsidP="008863A1">
      <w:pPr>
        <w:pStyle w:val="a5"/>
        <w:ind w:left="280" w:firstLine="0"/>
        <w:rPr>
          <w:b/>
        </w:rPr>
      </w:pPr>
    </w:p>
    <w:p w14:paraId="0BD45477" w14:textId="726385C1" w:rsidR="008863A1" w:rsidRDefault="008863A1" w:rsidP="008863A1">
      <w:pPr>
        <w:pStyle w:val="a5"/>
        <w:ind w:left="280" w:firstLine="0"/>
        <w:rPr>
          <w:b/>
        </w:rPr>
      </w:pPr>
      <w:r w:rsidRPr="00A403B6">
        <w:rPr>
          <w:i/>
        </w:rPr>
        <w:t>Εισ</w:t>
      </w:r>
      <w:r>
        <w:rPr>
          <w:i/>
        </w:rPr>
        <w:t xml:space="preserve">ηγητής </w:t>
      </w:r>
      <w:r w:rsidRPr="00A403B6">
        <w:rPr>
          <w:i/>
        </w:rPr>
        <w:t>:</w:t>
      </w:r>
      <w:r>
        <w:rPr>
          <w:i/>
        </w:rPr>
        <w:t xml:space="preserve"> </w:t>
      </w:r>
      <w:r w:rsidR="005240CB">
        <w:rPr>
          <w:i/>
        </w:rPr>
        <w:t>Γεώργιος Παλόγος</w:t>
      </w:r>
    </w:p>
    <w:p w14:paraId="1402D24D" w14:textId="77777777" w:rsidR="008863A1" w:rsidRDefault="008863A1" w:rsidP="008863A1">
      <w:pPr>
        <w:rPr>
          <w:b/>
        </w:rPr>
      </w:pPr>
    </w:p>
    <w:p w14:paraId="61944B67" w14:textId="77777777" w:rsidR="008863A1" w:rsidRDefault="008863A1" w:rsidP="008863A1">
      <w:pPr>
        <w:rPr>
          <w:b/>
        </w:rPr>
      </w:pPr>
    </w:p>
    <w:p w14:paraId="365CEE00" w14:textId="77777777" w:rsidR="008863A1" w:rsidRPr="008863A1" w:rsidRDefault="008863A1" w:rsidP="008863A1">
      <w:pPr>
        <w:rPr>
          <w:b/>
        </w:rPr>
      </w:pPr>
    </w:p>
    <w:p w14:paraId="74F5613D" w14:textId="3CBFC393" w:rsidR="00AC34AD" w:rsidRPr="00AC34AD" w:rsidRDefault="00AC34AD" w:rsidP="00AC34AD">
      <w:pPr>
        <w:pStyle w:val="a5"/>
        <w:numPr>
          <w:ilvl w:val="0"/>
          <w:numId w:val="3"/>
        </w:numPr>
        <w:rPr>
          <w:b/>
        </w:rPr>
      </w:pPr>
      <w:r>
        <w:rPr>
          <w:b/>
        </w:rPr>
        <w:t>Λήψη απόφασης για τ</w:t>
      </w:r>
      <w:r w:rsidR="005240CB">
        <w:rPr>
          <w:b/>
        </w:rPr>
        <w:t xml:space="preserve">ην έγκριση του πρακτικού Ι ανάδειξης </w:t>
      </w:r>
      <w:r w:rsidR="0063501A">
        <w:rPr>
          <w:b/>
        </w:rPr>
        <w:t>προσωρινού μειοδότη κατασκευής του έργου με τίτλο: «Αποκατάσταση ζημιών από φυσικές καταστροφές»</w:t>
      </w:r>
      <w:r w:rsidRPr="00AC34AD">
        <w:rPr>
          <w:b/>
        </w:rPr>
        <w:t>.</w:t>
      </w:r>
    </w:p>
    <w:p w14:paraId="212D3983" w14:textId="77777777" w:rsidR="00AC34AD" w:rsidRDefault="00AC34AD" w:rsidP="00AC34AD">
      <w:pPr>
        <w:pStyle w:val="a5"/>
        <w:ind w:left="280" w:firstLine="0"/>
        <w:rPr>
          <w:b/>
        </w:rPr>
      </w:pPr>
    </w:p>
    <w:p w14:paraId="6979265C" w14:textId="462381D9" w:rsidR="00AC34AD" w:rsidRPr="00EC7D77" w:rsidRDefault="00AC34AD" w:rsidP="00AC34AD">
      <w:pPr>
        <w:widowControl/>
        <w:tabs>
          <w:tab w:val="left" w:pos="284"/>
          <w:tab w:val="left" w:pos="4680"/>
        </w:tabs>
        <w:autoSpaceDE/>
        <w:autoSpaceDN/>
        <w:ind w:left="280"/>
        <w:jc w:val="both"/>
        <w:rPr>
          <w:b/>
        </w:rPr>
      </w:pPr>
      <w:r w:rsidRPr="00212AC3">
        <w:rPr>
          <w:b/>
        </w:rPr>
        <w:tab/>
      </w:r>
      <w:r w:rsidRPr="00A403B6">
        <w:rPr>
          <w:i/>
        </w:rPr>
        <w:t>Εισ</w:t>
      </w:r>
      <w:r>
        <w:rPr>
          <w:i/>
        </w:rPr>
        <w:t>ηγητής</w:t>
      </w:r>
      <w:r w:rsidRPr="00A403B6">
        <w:rPr>
          <w:i/>
        </w:rPr>
        <w:t>:</w:t>
      </w:r>
      <w:r>
        <w:rPr>
          <w:i/>
        </w:rPr>
        <w:t xml:space="preserve">  </w:t>
      </w:r>
      <w:r w:rsidR="0063501A">
        <w:rPr>
          <w:i/>
        </w:rPr>
        <w:t>Μαρία Παγώνη</w:t>
      </w:r>
    </w:p>
    <w:p w14:paraId="24EBB0B0" w14:textId="77777777" w:rsidR="00AC34AD" w:rsidRDefault="00AC34AD" w:rsidP="00AC34AD">
      <w:pPr>
        <w:pStyle w:val="a5"/>
        <w:ind w:left="280" w:firstLine="0"/>
        <w:rPr>
          <w:b/>
        </w:rPr>
      </w:pPr>
    </w:p>
    <w:p w14:paraId="17341C1C" w14:textId="77777777" w:rsidR="00AC34AD" w:rsidRDefault="00AC34AD" w:rsidP="00AC34AD">
      <w:pPr>
        <w:pStyle w:val="a5"/>
        <w:ind w:left="280" w:firstLine="0"/>
        <w:rPr>
          <w:b/>
        </w:rPr>
      </w:pPr>
    </w:p>
    <w:p w14:paraId="063631FC" w14:textId="77777777" w:rsidR="00AC34AD" w:rsidRPr="00AC34AD" w:rsidRDefault="00AC34AD" w:rsidP="00AC34AD">
      <w:pPr>
        <w:pStyle w:val="a5"/>
        <w:ind w:left="280" w:firstLine="0"/>
        <w:rPr>
          <w:b/>
        </w:rPr>
      </w:pPr>
    </w:p>
    <w:p w14:paraId="3D82FE24" w14:textId="06785878" w:rsidR="00800263" w:rsidRDefault="00800263" w:rsidP="00E66523">
      <w:pPr>
        <w:pStyle w:val="a5"/>
        <w:numPr>
          <w:ilvl w:val="0"/>
          <w:numId w:val="3"/>
        </w:numPr>
        <w:rPr>
          <w:b/>
        </w:rPr>
      </w:pPr>
      <w:r>
        <w:rPr>
          <w:b/>
        </w:rPr>
        <w:t>Λήψη απόφασης για την</w:t>
      </w:r>
      <w:r w:rsidR="00BD401B">
        <w:rPr>
          <w:b/>
        </w:rPr>
        <w:t xml:space="preserve"> </w:t>
      </w:r>
      <w:r w:rsidR="0063501A">
        <w:rPr>
          <w:b/>
        </w:rPr>
        <w:t>έγκριση των πρακτικών Ι και ΙΙ με τίτλο: «Προμήθεια υλικών συντήρησης και επισκευές λοιπών Δημοτικών κτιρίων για τις ανάγκες της ΔΕ Θήβας του Δήμου Θηβαίων (τμήμα 1 – υλικά συντήρησης αυτεπιστασίας), στα πλαίσια του ηλεκτρικού διαγωνισμού με Α/Α ΕΣΗΔΗΣ 379689</w:t>
      </w:r>
      <w:r w:rsidRPr="00800263">
        <w:rPr>
          <w:b/>
        </w:rPr>
        <w:t>.</w:t>
      </w:r>
    </w:p>
    <w:p w14:paraId="12239ED6" w14:textId="77777777" w:rsidR="00800263" w:rsidRDefault="00800263" w:rsidP="00800263">
      <w:pPr>
        <w:rPr>
          <w:b/>
        </w:rPr>
      </w:pPr>
    </w:p>
    <w:p w14:paraId="5B263CFE" w14:textId="50E35D7A" w:rsidR="00800263" w:rsidRDefault="00800263" w:rsidP="00800263">
      <w:pPr>
        <w:ind w:left="280"/>
        <w:rPr>
          <w:b/>
        </w:rPr>
      </w:pPr>
      <w:r w:rsidRPr="00A403B6">
        <w:rPr>
          <w:i/>
        </w:rPr>
        <w:t>Εισ</w:t>
      </w:r>
      <w:r>
        <w:rPr>
          <w:i/>
        </w:rPr>
        <w:t>ηγητής</w:t>
      </w:r>
      <w:r w:rsidRPr="00A403B6">
        <w:rPr>
          <w:i/>
        </w:rPr>
        <w:t>:</w:t>
      </w:r>
      <w:r>
        <w:rPr>
          <w:i/>
        </w:rPr>
        <w:t xml:space="preserve">  </w:t>
      </w:r>
      <w:r w:rsidR="0063501A">
        <w:rPr>
          <w:i/>
        </w:rPr>
        <w:t>Ιωάννης Στέρπης</w:t>
      </w:r>
    </w:p>
    <w:p w14:paraId="7929081E" w14:textId="77777777" w:rsidR="00800263" w:rsidRDefault="00800263" w:rsidP="00800263">
      <w:pPr>
        <w:rPr>
          <w:b/>
        </w:rPr>
      </w:pPr>
    </w:p>
    <w:p w14:paraId="6EE650DC" w14:textId="77777777" w:rsidR="00800263" w:rsidRDefault="00800263" w:rsidP="00800263">
      <w:pPr>
        <w:rPr>
          <w:b/>
        </w:rPr>
      </w:pPr>
    </w:p>
    <w:p w14:paraId="182EF42C" w14:textId="77777777" w:rsidR="00800263" w:rsidRPr="00800263" w:rsidRDefault="00800263" w:rsidP="00800263">
      <w:pPr>
        <w:rPr>
          <w:b/>
        </w:rPr>
      </w:pPr>
    </w:p>
    <w:p w14:paraId="30C01B94" w14:textId="1B7A5E23" w:rsidR="00E66523" w:rsidRDefault="006478FB" w:rsidP="00E66523">
      <w:pPr>
        <w:pStyle w:val="a5"/>
        <w:numPr>
          <w:ilvl w:val="0"/>
          <w:numId w:val="3"/>
        </w:numPr>
        <w:rPr>
          <w:b/>
        </w:rPr>
      </w:pPr>
      <w:r>
        <w:rPr>
          <w:b/>
        </w:rPr>
        <w:t>Λήψη απόφασης για την</w:t>
      </w:r>
      <w:r w:rsidR="00BD401B">
        <w:rPr>
          <w:b/>
        </w:rPr>
        <w:t xml:space="preserve"> </w:t>
      </w:r>
      <w:r w:rsidR="0063501A">
        <w:rPr>
          <w:b/>
        </w:rPr>
        <w:t>αποδοχή δωρεάς εξωτερικού ανελκυστήρα</w:t>
      </w:r>
      <w:r w:rsidR="00D8466C">
        <w:rPr>
          <w:b/>
        </w:rPr>
        <w:t xml:space="preserve"> στο Δημοτικό Κατάστημα της Κοινότητας Δομβραίνας της Δ.Ε. Θίσβης</w:t>
      </w:r>
      <w:r w:rsidR="00E66523" w:rsidRPr="00E66523">
        <w:rPr>
          <w:b/>
        </w:rPr>
        <w:t xml:space="preserve">. </w:t>
      </w:r>
    </w:p>
    <w:p w14:paraId="2F876258" w14:textId="77777777" w:rsidR="00E66523" w:rsidRDefault="00E66523" w:rsidP="00E66523">
      <w:pPr>
        <w:rPr>
          <w:b/>
        </w:rPr>
      </w:pPr>
    </w:p>
    <w:p w14:paraId="7C77B178" w14:textId="40E4BA9A" w:rsidR="00E66523" w:rsidRPr="00EC7D77" w:rsidRDefault="00E66523" w:rsidP="00E66523">
      <w:pPr>
        <w:widowControl/>
        <w:tabs>
          <w:tab w:val="left" w:pos="284"/>
          <w:tab w:val="left" w:pos="4680"/>
        </w:tabs>
        <w:autoSpaceDE/>
        <w:autoSpaceDN/>
        <w:ind w:left="280"/>
        <w:jc w:val="both"/>
        <w:rPr>
          <w:b/>
        </w:rPr>
      </w:pPr>
      <w:r w:rsidRPr="00212AC3">
        <w:rPr>
          <w:b/>
        </w:rPr>
        <w:tab/>
      </w:r>
      <w:r w:rsidRPr="00A403B6">
        <w:rPr>
          <w:i/>
        </w:rPr>
        <w:t>Εισ</w:t>
      </w:r>
      <w:r>
        <w:rPr>
          <w:i/>
        </w:rPr>
        <w:t>ηγητής</w:t>
      </w:r>
      <w:r w:rsidRPr="00A403B6">
        <w:rPr>
          <w:i/>
        </w:rPr>
        <w:t>:</w:t>
      </w:r>
      <w:r>
        <w:rPr>
          <w:i/>
        </w:rPr>
        <w:t xml:space="preserve">  </w:t>
      </w:r>
      <w:r w:rsidR="00D8466C">
        <w:rPr>
          <w:i/>
        </w:rPr>
        <w:t>Γεώργιος Παλόγος</w:t>
      </w:r>
    </w:p>
    <w:p w14:paraId="4C71A7AA" w14:textId="77777777" w:rsidR="00E66523" w:rsidRDefault="00E66523" w:rsidP="00E66523">
      <w:pPr>
        <w:rPr>
          <w:b/>
        </w:rPr>
      </w:pPr>
    </w:p>
    <w:p w14:paraId="33D73D22" w14:textId="77777777" w:rsidR="00E66523" w:rsidRDefault="00E66523" w:rsidP="00E66523">
      <w:pPr>
        <w:rPr>
          <w:b/>
        </w:rPr>
      </w:pPr>
    </w:p>
    <w:p w14:paraId="2EFD245A" w14:textId="77777777" w:rsidR="00E66523" w:rsidRPr="00E66523" w:rsidRDefault="00E66523" w:rsidP="00E66523">
      <w:pPr>
        <w:rPr>
          <w:b/>
        </w:rPr>
      </w:pPr>
    </w:p>
    <w:p w14:paraId="15426FAA" w14:textId="500BB73A" w:rsidR="00B235F0" w:rsidRPr="00B235F0" w:rsidRDefault="00836430" w:rsidP="00B235F0">
      <w:pPr>
        <w:pStyle w:val="a5"/>
        <w:numPr>
          <w:ilvl w:val="0"/>
          <w:numId w:val="3"/>
        </w:numPr>
        <w:rPr>
          <w:b/>
        </w:rPr>
      </w:pPr>
      <w:r w:rsidRPr="00B235F0">
        <w:rPr>
          <w:b/>
        </w:rPr>
        <w:t xml:space="preserve">Λήψη απόφασης </w:t>
      </w:r>
      <w:r w:rsidR="00B235F0">
        <w:rPr>
          <w:b/>
        </w:rPr>
        <w:t xml:space="preserve">για </w:t>
      </w:r>
      <w:r w:rsidR="00D8466C">
        <w:rPr>
          <w:b/>
        </w:rPr>
        <w:t>την ανάθεση σε συμβολαιογράφο της σύνταξης συμβολαίου αγοράς ακινήτου ιδιοκτησίας Λ. Μακρή, σύμφωνα με τις υπ΄ αριθμ. 36/2025 και 111/2025 αποφάσεις Δημοτικού Συμβουλίου Δήμου Θηβαίων</w:t>
      </w:r>
      <w:r w:rsidR="00BD401B">
        <w:rPr>
          <w:b/>
        </w:rPr>
        <w:t>.</w:t>
      </w:r>
    </w:p>
    <w:p w14:paraId="07346077" w14:textId="630F4CD2" w:rsidR="00836430" w:rsidRDefault="00836430" w:rsidP="00B235F0">
      <w:pPr>
        <w:widowControl/>
        <w:tabs>
          <w:tab w:val="left" w:pos="284"/>
          <w:tab w:val="left" w:pos="4680"/>
        </w:tabs>
        <w:autoSpaceDE/>
        <w:autoSpaceDN/>
        <w:ind w:left="-284"/>
        <w:jc w:val="both"/>
        <w:rPr>
          <w:b/>
        </w:rPr>
      </w:pPr>
    </w:p>
    <w:p w14:paraId="440B8669" w14:textId="71881CFC" w:rsidR="00836430" w:rsidRDefault="00836430" w:rsidP="00836430">
      <w:pPr>
        <w:widowControl/>
        <w:tabs>
          <w:tab w:val="left" w:pos="284"/>
          <w:tab w:val="left" w:pos="4680"/>
        </w:tabs>
        <w:autoSpaceDE/>
        <w:autoSpaceDN/>
        <w:ind w:left="280"/>
        <w:jc w:val="both"/>
        <w:rPr>
          <w:i/>
        </w:rPr>
      </w:pPr>
      <w:r w:rsidRPr="00212AC3">
        <w:rPr>
          <w:b/>
        </w:rPr>
        <w:tab/>
      </w:r>
      <w:r w:rsidRPr="00A403B6">
        <w:rPr>
          <w:i/>
        </w:rPr>
        <w:t>Εισ</w:t>
      </w:r>
      <w:r>
        <w:rPr>
          <w:i/>
        </w:rPr>
        <w:t xml:space="preserve">ηγητής </w:t>
      </w:r>
      <w:r w:rsidRPr="00A403B6">
        <w:rPr>
          <w:i/>
        </w:rPr>
        <w:t>:</w:t>
      </w:r>
      <w:r>
        <w:rPr>
          <w:i/>
        </w:rPr>
        <w:t xml:space="preserve"> </w:t>
      </w:r>
      <w:r w:rsidR="00D8466C">
        <w:rPr>
          <w:i/>
        </w:rPr>
        <w:t>Γεωργία Καλατζή</w:t>
      </w:r>
    </w:p>
    <w:p w14:paraId="13F0FC19" w14:textId="77777777" w:rsidR="0018177A" w:rsidRPr="00EC7D77" w:rsidRDefault="0018177A" w:rsidP="00836430">
      <w:pPr>
        <w:widowControl/>
        <w:tabs>
          <w:tab w:val="left" w:pos="284"/>
          <w:tab w:val="left" w:pos="4680"/>
        </w:tabs>
        <w:autoSpaceDE/>
        <w:autoSpaceDN/>
        <w:ind w:left="280"/>
        <w:jc w:val="both"/>
        <w:rPr>
          <w:b/>
        </w:rPr>
      </w:pPr>
    </w:p>
    <w:p w14:paraId="69630155" w14:textId="77777777" w:rsidR="00836430" w:rsidRDefault="00836430" w:rsidP="00836430">
      <w:pPr>
        <w:widowControl/>
        <w:tabs>
          <w:tab w:val="left" w:pos="284"/>
          <w:tab w:val="left" w:pos="4680"/>
        </w:tabs>
        <w:autoSpaceDE/>
        <w:autoSpaceDN/>
        <w:jc w:val="both"/>
        <w:rPr>
          <w:b/>
          <w:lang w:val="en-US"/>
        </w:rPr>
      </w:pPr>
    </w:p>
    <w:p w14:paraId="57783143" w14:textId="77777777" w:rsidR="00836430" w:rsidRDefault="00836430" w:rsidP="00836430">
      <w:pPr>
        <w:widowControl/>
        <w:tabs>
          <w:tab w:val="left" w:pos="284"/>
          <w:tab w:val="left" w:pos="4680"/>
        </w:tabs>
        <w:autoSpaceDE/>
        <w:autoSpaceDN/>
        <w:jc w:val="both"/>
        <w:rPr>
          <w:b/>
        </w:rPr>
      </w:pPr>
    </w:p>
    <w:p w14:paraId="7A20C0D4" w14:textId="459A05A5" w:rsidR="00741AEA" w:rsidRPr="00CB359D" w:rsidRDefault="00741AEA" w:rsidP="00CB359D">
      <w:pPr>
        <w:widowControl/>
        <w:numPr>
          <w:ilvl w:val="0"/>
          <w:numId w:val="3"/>
        </w:numPr>
        <w:tabs>
          <w:tab w:val="left" w:pos="284"/>
          <w:tab w:val="left" w:pos="4680"/>
        </w:tabs>
        <w:autoSpaceDE/>
        <w:autoSpaceDN/>
        <w:jc w:val="both"/>
        <w:rPr>
          <w:b/>
        </w:rPr>
      </w:pPr>
      <w:r w:rsidRPr="00741AEA">
        <w:rPr>
          <w:b/>
        </w:rPr>
        <w:t xml:space="preserve">Λήψη απόφασης </w:t>
      </w:r>
      <w:bookmarkStart w:id="0" w:name="_Hlk210378246"/>
      <w:r w:rsidR="00E73076">
        <w:rPr>
          <w:b/>
        </w:rPr>
        <w:t>και</w:t>
      </w:r>
      <w:r w:rsidR="00BD401B">
        <w:rPr>
          <w:b/>
        </w:rPr>
        <w:t xml:space="preserve"> </w:t>
      </w:r>
      <w:r w:rsidR="00E73076">
        <w:rPr>
          <w:b/>
        </w:rPr>
        <w:t>έκφραση γνώμης επί της ΜΠΕ αιολικού σταθμού παρα</w:t>
      </w:r>
      <w:r w:rsidR="00EC216B">
        <w:rPr>
          <w:b/>
        </w:rPr>
        <w:t xml:space="preserve">γωγής ηλεκτρικής ενέργειας ισχύος 12,6 </w:t>
      </w:r>
      <w:r w:rsidR="00EC216B">
        <w:rPr>
          <w:b/>
          <w:lang w:val="en-US"/>
        </w:rPr>
        <w:t>MW</w:t>
      </w:r>
      <w:r w:rsidR="00EC216B">
        <w:rPr>
          <w:b/>
        </w:rPr>
        <w:t>, της εταιρείας «ΤΕΡΝΑ ΕΝΕΡΓΕΙΑΚΗ ΜΕΒΕΤΕ», στη θέση «ΜΑΥΡΟΒΟΥΝΙ» των Δ. Θηβαίων και Αλιάρτου - Θεσπιέων</w:t>
      </w:r>
      <w:r w:rsidR="008E0EEA" w:rsidRPr="008E0EEA">
        <w:rPr>
          <w:b/>
        </w:rPr>
        <w:t>.</w:t>
      </w:r>
    </w:p>
    <w:bookmarkEnd w:id="0"/>
    <w:p w14:paraId="70B5177F" w14:textId="77777777" w:rsidR="00741AEA" w:rsidRDefault="00741AEA" w:rsidP="00741AEA">
      <w:pPr>
        <w:widowControl/>
        <w:tabs>
          <w:tab w:val="left" w:pos="284"/>
          <w:tab w:val="left" w:pos="4680"/>
        </w:tabs>
        <w:autoSpaceDE/>
        <w:autoSpaceDN/>
        <w:jc w:val="both"/>
        <w:rPr>
          <w:b/>
        </w:rPr>
      </w:pPr>
    </w:p>
    <w:p w14:paraId="72515040" w14:textId="0E9F2117" w:rsidR="00751187" w:rsidRPr="00EC7D77" w:rsidRDefault="00741AEA" w:rsidP="00751187">
      <w:pPr>
        <w:widowControl/>
        <w:tabs>
          <w:tab w:val="left" w:pos="284"/>
          <w:tab w:val="left" w:pos="4680"/>
        </w:tabs>
        <w:autoSpaceDE/>
        <w:autoSpaceDN/>
        <w:ind w:left="280"/>
        <w:jc w:val="both"/>
        <w:rPr>
          <w:b/>
        </w:rPr>
      </w:pPr>
      <w:r>
        <w:rPr>
          <w:b/>
        </w:rPr>
        <w:tab/>
      </w:r>
      <w:r w:rsidRPr="00A403B6">
        <w:rPr>
          <w:i/>
        </w:rPr>
        <w:t>Εισ</w:t>
      </w:r>
      <w:r>
        <w:rPr>
          <w:i/>
        </w:rPr>
        <w:t xml:space="preserve">ηγητής </w:t>
      </w:r>
      <w:r w:rsidRPr="00A403B6">
        <w:rPr>
          <w:i/>
        </w:rPr>
        <w:t>:</w:t>
      </w:r>
      <w:r>
        <w:rPr>
          <w:i/>
        </w:rPr>
        <w:t xml:space="preserve">  </w:t>
      </w:r>
      <w:r w:rsidR="00E73076">
        <w:rPr>
          <w:i/>
        </w:rPr>
        <w:t>Σταματία Κυλάφη</w:t>
      </w:r>
    </w:p>
    <w:p w14:paraId="2F6C43B2" w14:textId="77777777" w:rsidR="00741AEA" w:rsidRDefault="00741AEA" w:rsidP="00741AEA">
      <w:pPr>
        <w:widowControl/>
        <w:tabs>
          <w:tab w:val="left" w:pos="284"/>
          <w:tab w:val="left" w:pos="4680"/>
        </w:tabs>
        <w:autoSpaceDE/>
        <w:autoSpaceDN/>
        <w:jc w:val="both"/>
        <w:rPr>
          <w:b/>
        </w:rPr>
      </w:pPr>
    </w:p>
    <w:p w14:paraId="79CF5273" w14:textId="77777777" w:rsidR="00741AEA" w:rsidRDefault="00741AEA" w:rsidP="00741AEA">
      <w:pPr>
        <w:widowControl/>
        <w:tabs>
          <w:tab w:val="left" w:pos="284"/>
          <w:tab w:val="left" w:pos="4680"/>
        </w:tabs>
        <w:autoSpaceDE/>
        <w:autoSpaceDN/>
        <w:jc w:val="both"/>
        <w:rPr>
          <w:b/>
        </w:rPr>
      </w:pPr>
    </w:p>
    <w:p w14:paraId="3FCF537C" w14:textId="77777777" w:rsidR="00481AB3" w:rsidRDefault="00481AB3" w:rsidP="00741AEA">
      <w:pPr>
        <w:widowControl/>
        <w:tabs>
          <w:tab w:val="left" w:pos="284"/>
          <w:tab w:val="left" w:pos="4680"/>
        </w:tabs>
        <w:autoSpaceDE/>
        <w:autoSpaceDN/>
        <w:jc w:val="both"/>
        <w:rPr>
          <w:b/>
        </w:rPr>
      </w:pPr>
    </w:p>
    <w:p w14:paraId="1B031168" w14:textId="63BB0372" w:rsidR="00EC216B" w:rsidRPr="00EC216B" w:rsidRDefault="00A86370" w:rsidP="00EC216B">
      <w:pPr>
        <w:pStyle w:val="a5"/>
        <w:numPr>
          <w:ilvl w:val="0"/>
          <w:numId w:val="3"/>
        </w:numPr>
        <w:rPr>
          <w:b/>
        </w:rPr>
      </w:pPr>
      <w:r w:rsidRPr="00EC216B">
        <w:rPr>
          <w:b/>
        </w:rPr>
        <w:t>Λήψη απόφασης</w:t>
      </w:r>
      <w:r w:rsidR="00EC216B" w:rsidRPr="00EC216B">
        <w:rPr>
          <w:b/>
        </w:rPr>
        <w:t xml:space="preserve"> και έκφραση γνώμης επί της ΜΠΕ αιολικού σταθμού παραγωγής ηλεκτρικής ενέργειας ισχύος 1</w:t>
      </w:r>
      <w:r w:rsidR="004811B7" w:rsidRPr="004811B7">
        <w:rPr>
          <w:b/>
        </w:rPr>
        <w:t>8</w:t>
      </w:r>
      <w:r w:rsidR="00EC216B" w:rsidRPr="00EC216B">
        <w:rPr>
          <w:b/>
        </w:rPr>
        <w:t>,</w:t>
      </w:r>
      <w:r w:rsidR="004811B7" w:rsidRPr="004811B7">
        <w:rPr>
          <w:b/>
        </w:rPr>
        <w:t>15</w:t>
      </w:r>
      <w:r w:rsidR="00EC216B" w:rsidRPr="00EC216B">
        <w:rPr>
          <w:b/>
        </w:rPr>
        <w:t xml:space="preserve"> MW, της εταιρείας «</w:t>
      </w:r>
      <w:r w:rsidR="000D0279">
        <w:rPr>
          <w:b/>
          <w:lang w:val="en-US"/>
        </w:rPr>
        <w:t>ONUBA</w:t>
      </w:r>
      <w:r w:rsidR="000D0279" w:rsidRPr="000D0279">
        <w:rPr>
          <w:b/>
        </w:rPr>
        <w:t xml:space="preserve"> </w:t>
      </w:r>
      <w:r w:rsidR="000D0279">
        <w:rPr>
          <w:b/>
          <w:lang w:val="en-US"/>
        </w:rPr>
        <w:t>ENERGY</w:t>
      </w:r>
      <w:r w:rsidR="000D0279" w:rsidRPr="000D0279">
        <w:rPr>
          <w:b/>
        </w:rPr>
        <w:t xml:space="preserve"> </w:t>
      </w:r>
      <w:r w:rsidR="000D0279">
        <w:rPr>
          <w:b/>
          <w:lang w:val="en-US"/>
        </w:rPr>
        <w:t>SINGLE</w:t>
      </w:r>
      <w:r w:rsidR="000D0279" w:rsidRPr="000D0279">
        <w:rPr>
          <w:b/>
        </w:rPr>
        <w:t xml:space="preserve"> </w:t>
      </w:r>
      <w:r w:rsidR="000D0279">
        <w:rPr>
          <w:b/>
          <w:lang w:val="en-US"/>
        </w:rPr>
        <w:t>MEMBER</w:t>
      </w:r>
      <w:r w:rsidR="000D0279" w:rsidRPr="000D0279">
        <w:rPr>
          <w:b/>
        </w:rPr>
        <w:t xml:space="preserve"> </w:t>
      </w:r>
      <w:r w:rsidR="000D0279">
        <w:rPr>
          <w:b/>
          <w:lang w:val="en-US"/>
        </w:rPr>
        <w:t>LLS</w:t>
      </w:r>
      <w:r w:rsidR="00EC216B" w:rsidRPr="00EC216B">
        <w:rPr>
          <w:b/>
        </w:rPr>
        <w:t>», στη θέση «</w:t>
      </w:r>
      <w:r w:rsidR="004811B7">
        <w:rPr>
          <w:b/>
        </w:rPr>
        <w:t>ΠΛΑΤΙΚΙ</w:t>
      </w:r>
      <w:r w:rsidR="00EC216B" w:rsidRPr="00EC216B">
        <w:rPr>
          <w:b/>
        </w:rPr>
        <w:t xml:space="preserve">» των Δ. Θηβαίων και </w:t>
      </w:r>
      <w:r w:rsidR="004811B7">
        <w:rPr>
          <w:b/>
        </w:rPr>
        <w:t>Χαλκιδέων</w:t>
      </w:r>
      <w:r w:rsidR="00EC216B" w:rsidRPr="00EC216B">
        <w:rPr>
          <w:b/>
        </w:rPr>
        <w:t>.</w:t>
      </w:r>
    </w:p>
    <w:p w14:paraId="112740A9" w14:textId="55C2BA0B" w:rsidR="00A86370" w:rsidRDefault="00A86370" w:rsidP="00A86370">
      <w:pPr>
        <w:rPr>
          <w:b/>
        </w:rPr>
      </w:pPr>
      <w:r w:rsidRPr="00A86370">
        <w:rPr>
          <w:b/>
        </w:rPr>
        <w:t xml:space="preserve"> </w:t>
      </w:r>
    </w:p>
    <w:p w14:paraId="1426D50B" w14:textId="5BB9DB5A" w:rsidR="00A86370" w:rsidRPr="00A86370" w:rsidRDefault="00A86370" w:rsidP="00A86370">
      <w:pPr>
        <w:ind w:left="280"/>
        <w:rPr>
          <w:b/>
        </w:rPr>
      </w:pPr>
      <w:r w:rsidRPr="00A403B6">
        <w:rPr>
          <w:i/>
        </w:rPr>
        <w:t>Εισ</w:t>
      </w:r>
      <w:r>
        <w:rPr>
          <w:i/>
        </w:rPr>
        <w:t xml:space="preserve">ηγητής </w:t>
      </w:r>
      <w:r w:rsidRPr="00A403B6">
        <w:rPr>
          <w:i/>
        </w:rPr>
        <w:t>:</w:t>
      </w:r>
      <w:r>
        <w:rPr>
          <w:i/>
        </w:rPr>
        <w:t xml:space="preserve"> </w:t>
      </w:r>
      <w:r w:rsidR="00EC216B">
        <w:rPr>
          <w:i/>
        </w:rPr>
        <w:t>Σταματία Κυλάφη</w:t>
      </w:r>
      <w:r>
        <w:rPr>
          <w:i/>
        </w:rPr>
        <w:t xml:space="preserve"> </w:t>
      </w:r>
    </w:p>
    <w:p w14:paraId="70526371" w14:textId="77777777" w:rsidR="00A86370" w:rsidRDefault="00A86370" w:rsidP="00A86370">
      <w:pPr>
        <w:rPr>
          <w:b/>
        </w:rPr>
      </w:pPr>
    </w:p>
    <w:p w14:paraId="669F6103" w14:textId="77777777" w:rsidR="00A86370" w:rsidRDefault="00A86370" w:rsidP="00A86370">
      <w:pPr>
        <w:rPr>
          <w:b/>
        </w:rPr>
      </w:pPr>
    </w:p>
    <w:p w14:paraId="0640800A" w14:textId="77777777" w:rsidR="00FB3C3B" w:rsidRPr="00A86370" w:rsidRDefault="00FB3C3B" w:rsidP="00A86370">
      <w:pPr>
        <w:rPr>
          <w:b/>
        </w:rPr>
      </w:pPr>
    </w:p>
    <w:p w14:paraId="38E269CC" w14:textId="519E987A" w:rsidR="00C4365F" w:rsidRDefault="00C4365F" w:rsidP="00C22BA0">
      <w:pPr>
        <w:pStyle w:val="a5"/>
        <w:numPr>
          <w:ilvl w:val="0"/>
          <w:numId w:val="3"/>
        </w:numPr>
        <w:rPr>
          <w:b/>
        </w:rPr>
      </w:pPr>
      <w:r>
        <w:rPr>
          <w:b/>
        </w:rPr>
        <w:t xml:space="preserve">Λήψη απόφασης για </w:t>
      </w:r>
      <w:r w:rsidRPr="00C4365F">
        <w:rPr>
          <w:b/>
        </w:rPr>
        <w:t xml:space="preserve"> την</w:t>
      </w:r>
      <w:r w:rsidR="00BD401B">
        <w:rPr>
          <w:b/>
        </w:rPr>
        <w:t xml:space="preserve"> </w:t>
      </w:r>
      <w:r w:rsidR="004811B7">
        <w:rPr>
          <w:b/>
        </w:rPr>
        <w:t>έγκριση εντάλματος προπληρωμής και ορισμός υπολόγου για δαπάνη που αφορά επέκταση ΦΟΠ</w:t>
      </w:r>
      <w:r>
        <w:rPr>
          <w:b/>
        </w:rPr>
        <w:t>.</w:t>
      </w:r>
    </w:p>
    <w:p w14:paraId="0927DF63" w14:textId="77777777" w:rsidR="00C4365F" w:rsidRDefault="00C4365F" w:rsidP="00C4365F">
      <w:pPr>
        <w:pStyle w:val="a5"/>
        <w:ind w:left="280" w:firstLine="0"/>
        <w:rPr>
          <w:b/>
        </w:rPr>
      </w:pPr>
    </w:p>
    <w:p w14:paraId="53DCE746" w14:textId="4F02A9EA" w:rsidR="00C4365F" w:rsidRPr="00A86370" w:rsidRDefault="00C4365F" w:rsidP="00C4365F">
      <w:pPr>
        <w:ind w:left="280"/>
        <w:rPr>
          <w:b/>
        </w:rPr>
      </w:pPr>
      <w:r w:rsidRPr="00A403B6">
        <w:rPr>
          <w:i/>
        </w:rPr>
        <w:t>Εισ</w:t>
      </w:r>
      <w:r>
        <w:rPr>
          <w:i/>
        </w:rPr>
        <w:t xml:space="preserve">ηγητής </w:t>
      </w:r>
      <w:r w:rsidRPr="00A403B6">
        <w:rPr>
          <w:i/>
        </w:rPr>
        <w:t>:</w:t>
      </w:r>
      <w:r>
        <w:rPr>
          <w:i/>
        </w:rPr>
        <w:t xml:space="preserve">  </w:t>
      </w:r>
      <w:r w:rsidR="004811B7">
        <w:rPr>
          <w:i/>
        </w:rPr>
        <w:t>Ιωάννης Στέρπης</w:t>
      </w:r>
    </w:p>
    <w:p w14:paraId="65C1F30B" w14:textId="77777777" w:rsidR="00C4365F" w:rsidRDefault="00C4365F" w:rsidP="00C4365F">
      <w:pPr>
        <w:rPr>
          <w:b/>
        </w:rPr>
      </w:pPr>
    </w:p>
    <w:p w14:paraId="7E019779" w14:textId="77777777" w:rsidR="00C4365F" w:rsidRDefault="00C4365F" w:rsidP="00C4365F">
      <w:pPr>
        <w:rPr>
          <w:b/>
        </w:rPr>
      </w:pPr>
    </w:p>
    <w:p w14:paraId="585FA8B1" w14:textId="77777777" w:rsidR="00C4365F" w:rsidRPr="00C4365F" w:rsidRDefault="00C4365F" w:rsidP="00C4365F">
      <w:pPr>
        <w:rPr>
          <w:b/>
        </w:rPr>
      </w:pPr>
    </w:p>
    <w:p w14:paraId="3192CAEA" w14:textId="4E672A1E" w:rsidR="00580106" w:rsidRDefault="00580106" w:rsidP="00C22BA0">
      <w:pPr>
        <w:pStyle w:val="a5"/>
        <w:numPr>
          <w:ilvl w:val="0"/>
          <w:numId w:val="3"/>
        </w:numPr>
        <w:rPr>
          <w:b/>
        </w:rPr>
      </w:pPr>
      <w:r>
        <w:rPr>
          <w:b/>
        </w:rPr>
        <w:t xml:space="preserve">Λήψη απόφασης </w:t>
      </w:r>
      <w:bookmarkStart w:id="1" w:name="_Hlk210380151"/>
      <w:r>
        <w:rPr>
          <w:b/>
        </w:rPr>
        <w:t>για την</w:t>
      </w:r>
      <w:r w:rsidR="00BD401B">
        <w:rPr>
          <w:b/>
        </w:rPr>
        <w:t xml:space="preserve"> </w:t>
      </w:r>
      <w:r w:rsidR="004811B7">
        <w:rPr>
          <w:b/>
        </w:rPr>
        <w:t>έγκριση πρακτικής άσκησης του Ταιτζή Βασιλείου του Παναγιώτη, σπουδαστή του ΣΑΕΚ Αιγάλεω, ειδικότητας «ΤΕ</w:t>
      </w:r>
      <w:r w:rsidR="00066851">
        <w:rPr>
          <w:b/>
        </w:rPr>
        <w:t>ΧΝΙΚΟΣ ΕΦΑΡΜΟΓΩΝ ΠΛΗΡΟΦΟΡΙΚΗΣ (ΠΟΛΥΜΕΣΑ/</w:t>
      </w:r>
      <w:r w:rsidR="00066851">
        <w:rPr>
          <w:b/>
          <w:lang w:val="en-US"/>
        </w:rPr>
        <w:t>WEB</w:t>
      </w:r>
      <w:r w:rsidR="00066851" w:rsidRPr="00066851">
        <w:rPr>
          <w:b/>
        </w:rPr>
        <w:t xml:space="preserve"> </w:t>
      </w:r>
      <w:r w:rsidR="00066851">
        <w:rPr>
          <w:b/>
          <w:lang w:val="en-US"/>
        </w:rPr>
        <w:t>DESIGNER</w:t>
      </w:r>
      <w:r w:rsidR="00066851" w:rsidRPr="00066851">
        <w:rPr>
          <w:b/>
        </w:rPr>
        <w:t xml:space="preserve"> </w:t>
      </w:r>
      <w:r w:rsidR="00066851">
        <w:rPr>
          <w:b/>
        </w:rPr>
        <w:t>–</w:t>
      </w:r>
      <w:r w:rsidR="00066851" w:rsidRPr="00066851">
        <w:rPr>
          <w:b/>
        </w:rPr>
        <w:t xml:space="preserve"> </w:t>
      </w:r>
      <w:r w:rsidR="00066851">
        <w:rPr>
          <w:b/>
          <w:lang w:val="en-US"/>
        </w:rPr>
        <w:t>DEVELOPER</w:t>
      </w:r>
      <w:r w:rsidR="00066851" w:rsidRPr="00066851">
        <w:rPr>
          <w:b/>
        </w:rPr>
        <w:t xml:space="preserve">/ </w:t>
      </w:r>
      <w:r w:rsidR="00066851">
        <w:rPr>
          <w:b/>
          <w:lang w:val="en-US"/>
        </w:rPr>
        <w:t>VIDEO</w:t>
      </w:r>
      <w:r w:rsidR="00066851" w:rsidRPr="00066851">
        <w:rPr>
          <w:b/>
        </w:rPr>
        <w:t xml:space="preserve"> </w:t>
      </w:r>
      <w:r w:rsidR="00066851">
        <w:rPr>
          <w:b/>
          <w:lang w:val="en-US"/>
        </w:rPr>
        <w:t>GAMES</w:t>
      </w:r>
      <w:r w:rsidR="00066851" w:rsidRPr="00066851">
        <w:rPr>
          <w:b/>
        </w:rPr>
        <w:t>)</w:t>
      </w:r>
      <w:r w:rsidR="00066851">
        <w:rPr>
          <w:b/>
        </w:rPr>
        <w:t>», στο Δήμο Θηβαίων</w:t>
      </w:r>
      <w:r w:rsidR="00BD401B">
        <w:rPr>
          <w:b/>
        </w:rPr>
        <w:t>.</w:t>
      </w:r>
      <w:bookmarkEnd w:id="1"/>
    </w:p>
    <w:p w14:paraId="0FECC1FD" w14:textId="77777777" w:rsidR="00580106" w:rsidRDefault="00580106" w:rsidP="00580106">
      <w:pPr>
        <w:rPr>
          <w:b/>
        </w:rPr>
      </w:pPr>
    </w:p>
    <w:p w14:paraId="050D9315" w14:textId="69234602" w:rsidR="00580106" w:rsidRPr="00A86370" w:rsidRDefault="00580106" w:rsidP="00580106">
      <w:pPr>
        <w:ind w:left="280"/>
        <w:rPr>
          <w:b/>
        </w:rPr>
      </w:pPr>
      <w:r w:rsidRPr="00A403B6">
        <w:rPr>
          <w:i/>
        </w:rPr>
        <w:t>Εισ</w:t>
      </w:r>
      <w:r>
        <w:rPr>
          <w:i/>
        </w:rPr>
        <w:t xml:space="preserve">ηγητής </w:t>
      </w:r>
      <w:r w:rsidRPr="00A403B6">
        <w:rPr>
          <w:i/>
        </w:rPr>
        <w:t>:</w:t>
      </w:r>
      <w:r>
        <w:rPr>
          <w:i/>
        </w:rPr>
        <w:t xml:space="preserve">  </w:t>
      </w:r>
      <w:r w:rsidR="00066851">
        <w:rPr>
          <w:i/>
        </w:rPr>
        <w:t>Γαρυφαλλιά</w:t>
      </w:r>
      <w:r w:rsidR="00B53A1C">
        <w:rPr>
          <w:i/>
        </w:rPr>
        <w:t xml:space="preserve"> Κυρίκου</w:t>
      </w:r>
    </w:p>
    <w:p w14:paraId="0432FE32" w14:textId="77777777" w:rsidR="00580106" w:rsidRDefault="00580106" w:rsidP="00580106">
      <w:pPr>
        <w:rPr>
          <w:b/>
        </w:rPr>
      </w:pPr>
    </w:p>
    <w:p w14:paraId="65F72D3D" w14:textId="77777777" w:rsidR="00580106" w:rsidRDefault="00580106" w:rsidP="00580106">
      <w:pPr>
        <w:rPr>
          <w:b/>
        </w:rPr>
      </w:pPr>
    </w:p>
    <w:p w14:paraId="552BBF9C" w14:textId="77777777" w:rsidR="00580106" w:rsidRPr="00580106" w:rsidRDefault="00580106" w:rsidP="00580106">
      <w:pPr>
        <w:rPr>
          <w:b/>
        </w:rPr>
      </w:pPr>
    </w:p>
    <w:p w14:paraId="5F4DDE4F" w14:textId="23966B3F" w:rsidR="00217BD4" w:rsidRDefault="00217BD4" w:rsidP="00200873">
      <w:pPr>
        <w:pStyle w:val="a5"/>
        <w:numPr>
          <w:ilvl w:val="0"/>
          <w:numId w:val="3"/>
        </w:numPr>
        <w:rPr>
          <w:b/>
        </w:rPr>
      </w:pPr>
      <w:r w:rsidRPr="00217BD4">
        <w:rPr>
          <w:b/>
        </w:rPr>
        <w:t xml:space="preserve">Λήψη απόφασης </w:t>
      </w:r>
      <w:r w:rsidR="00066851" w:rsidRPr="00066851">
        <w:rPr>
          <w:b/>
        </w:rPr>
        <w:t>για την έγκριση πρακτικής άσκησης τ</w:t>
      </w:r>
      <w:r w:rsidR="00066851">
        <w:rPr>
          <w:b/>
        </w:rPr>
        <w:t>ης</w:t>
      </w:r>
      <w:r w:rsidR="00066851" w:rsidRPr="00066851">
        <w:rPr>
          <w:b/>
        </w:rPr>
        <w:t xml:space="preserve"> </w:t>
      </w:r>
      <w:r w:rsidR="00066851">
        <w:rPr>
          <w:b/>
        </w:rPr>
        <w:t>Ακριβάκη Αγγελικής του Αλεξάνδρου</w:t>
      </w:r>
      <w:r w:rsidR="00066851" w:rsidRPr="00066851">
        <w:rPr>
          <w:b/>
        </w:rPr>
        <w:t>, σπουδ</w:t>
      </w:r>
      <w:r w:rsidR="00066851">
        <w:rPr>
          <w:b/>
        </w:rPr>
        <w:t>άστρια</w:t>
      </w:r>
      <w:r w:rsidR="00066851" w:rsidRPr="00066851">
        <w:rPr>
          <w:b/>
        </w:rPr>
        <w:t xml:space="preserve"> του </w:t>
      </w:r>
      <w:r w:rsidR="00066851">
        <w:rPr>
          <w:b/>
        </w:rPr>
        <w:t>Τμήματος Πολιτικών Μηχανικών, της Σχολής Μηχανικών του Διεθνούς Πανεπιστημίου της Ελλάδας (μετεξέλιξη της Σχολής Τεχνολογικών Εφαρμογών του ΤΕΙ Κεντρικής Μακεδονίας)</w:t>
      </w:r>
      <w:r w:rsidR="00066851" w:rsidRPr="00066851">
        <w:rPr>
          <w:b/>
        </w:rPr>
        <w:t>, στο Δήμο Θηβαίων</w:t>
      </w:r>
      <w:r w:rsidRPr="00217BD4">
        <w:rPr>
          <w:b/>
        </w:rPr>
        <w:t>.</w:t>
      </w:r>
    </w:p>
    <w:p w14:paraId="4A49212D" w14:textId="77777777" w:rsidR="00217BD4" w:rsidRDefault="00217BD4" w:rsidP="00217BD4">
      <w:pPr>
        <w:pStyle w:val="a5"/>
        <w:ind w:left="280" w:firstLine="0"/>
        <w:rPr>
          <w:b/>
        </w:rPr>
      </w:pPr>
    </w:p>
    <w:p w14:paraId="1F1DDF9D" w14:textId="225E3C4C" w:rsidR="00217BD4" w:rsidRPr="00217BD4" w:rsidRDefault="00217BD4" w:rsidP="00217BD4">
      <w:pPr>
        <w:pStyle w:val="a5"/>
        <w:ind w:left="280" w:firstLine="0"/>
        <w:rPr>
          <w:b/>
        </w:rPr>
      </w:pPr>
      <w:r w:rsidRPr="00217BD4">
        <w:rPr>
          <w:i/>
        </w:rPr>
        <w:t xml:space="preserve">Εισηγητής :  </w:t>
      </w:r>
      <w:r w:rsidR="00066851">
        <w:rPr>
          <w:i/>
        </w:rPr>
        <w:t>Γαρυφαλλιά Κυρίκου</w:t>
      </w:r>
    </w:p>
    <w:p w14:paraId="4C9176C7" w14:textId="77777777" w:rsidR="00217BD4" w:rsidRDefault="00217BD4" w:rsidP="00217BD4">
      <w:pPr>
        <w:ind w:left="280"/>
        <w:rPr>
          <w:b/>
        </w:rPr>
      </w:pPr>
    </w:p>
    <w:p w14:paraId="24D1369B" w14:textId="77777777" w:rsidR="00217BD4" w:rsidRDefault="00217BD4" w:rsidP="00217BD4">
      <w:pPr>
        <w:rPr>
          <w:b/>
        </w:rPr>
      </w:pPr>
    </w:p>
    <w:p w14:paraId="750B7E3B" w14:textId="77777777" w:rsidR="00217BD4" w:rsidRPr="00217BD4" w:rsidRDefault="00217BD4" w:rsidP="00217BD4">
      <w:pPr>
        <w:rPr>
          <w:b/>
        </w:rPr>
      </w:pPr>
    </w:p>
    <w:p w14:paraId="131203C5" w14:textId="2C66ED3E" w:rsidR="00E15550" w:rsidRPr="00E15550" w:rsidRDefault="00E15550" w:rsidP="00974CBA">
      <w:pPr>
        <w:pStyle w:val="a5"/>
        <w:numPr>
          <w:ilvl w:val="0"/>
          <w:numId w:val="3"/>
        </w:numPr>
        <w:rPr>
          <w:b/>
        </w:rPr>
      </w:pPr>
      <w:r w:rsidRPr="00E15550">
        <w:rPr>
          <w:b/>
        </w:rPr>
        <w:t xml:space="preserve">Λήψη απόφασης </w:t>
      </w:r>
      <w:r w:rsidR="00B53A1C">
        <w:rPr>
          <w:b/>
        </w:rPr>
        <w:t>και έγκριση μετακίνησης υπηρεσιακών οχημάτων εκτός ορίων Νομού Βοιωτίας</w:t>
      </w:r>
      <w:r w:rsidRPr="00E15550">
        <w:rPr>
          <w:b/>
        </w:rPr>
        <w:t>.</w:t>
      </w:r>
    </w:p>
    <w:p w14:paraId="78189B3D" w14:textId="77777777" w:rsidR="00E15550" w:rsidRDefault="00E15550" w:rsidP="00E15550">
      <w:pPr>
        <w:rPr>
          <w:b/>
        </w:rPr>
      </w:pPr>
    </w:p>
    <w:p w14:paraId="1C1F46EA" w14:textId="3A23B7BC" w:rsidR="00E15550" w:rsidRPr="00A86370" w:rsidRDefault="00E15550" w:rsidP="00E15550">
      <w:pPr>
        <w:ind w:left="280"/>
        <w:rPr>
          <w:b/>
        </w:rPr>
      </w:pPr>
      <w:r w:rsidRPr="00A403B6">
        <w:rPr>
          <w:i/>
        </w:rPr>
        <w:t>Εισ</w:t>
      </w:r>
      <w:r>
        <w:rPr>
          <w:i/>
        </w:rPr>
        <w:t xml:space="preserve">ηγητής </w:t>
      </w:r>
      <w:r w:rsidRPr="00A403B6">
        <w:rPr>
          <w:i/>
        </w:rPr>
        <w:t>:</w:t>
      </w:r>
      <w:r>
        <w:rPr>
          <w:i/>
        </w:rPr>
        <w:t xml:space="preserve">  </w:t>
      </w:r>
      <w:r w:rsidR="00B53A1C">
        <w:rPr>
          <w:i/>
        </w:rPr>
        <w:t>Γεώργιος Παλόγος</w:t>
      </w:r>
    </w:p>
    <w:p w14:paraId="6D1BD4AD" w14:textId="77777777" w:rsidR="00E15550" w:rsidRDefault="00E15550" w:rsidP="00E15550">
      <w:pPr>
        <w:rPr>
          <w:b/>
        </w:rPr>
      </w:pPr>
    </w:p>
    <w:p w14:paraId="1CE48957" w14:textId="77777777" w:rsidR="00E15550" w:rsidRPr="00E15550" w:rsidRDefault="00E15550" w:rsidP="00E15550">
      <w:pPr>
        <w:rPr>
          <w:b/>
        </w:rPr>
      </w:pPr>
    </w:p>
    <w:p w14:paraId="6EDF87A2" w14:textId="13F0BFCB" w:rsidR="009C1F28" w:rsidRDefault="009C1F28" w:rsidP="006578F4">
      <w:pPr>
        <w:pStyle w:val="a5"/>
        <w:numPr>
          <w:ilvl w:val="0"/>
          <w:numId w:val="3"/>
        </w:numPr>
        <w:rPr>
          <w:b/>
        </w:rPr>
      </w:pPr>
      <w:r w:rsidRPr="009C1F28">
        <w:rPr>
          <w:b/>
        </w:rPr>
        <w:t xml:space="preserve">Λήψη απόφασης </w:t>
      </w:r>
      <w:r w:rsidR="00B53A1C">
        <w:rPr>
          <w:b/>
        </w:rPr>
        <w:t>για την αποδοχή ποσού 18.060,01 € από Υπουργείο Μετανάστευσης και Ασύλου, που αφορά: «Καταβολή δημοτικών τελών Α΄ τριμήνου 2025 του άρθρου 195 του Ν.4662/2020»</w:t>
      </w:r>
      <w:r w:rsidRPr="009C1F28">
        <w:rPr>
          <w:b/>
        </w:rPr>
        <w:t>.</w:t>
      </w:r>
    </w:p>
    <w:p w14:paraId="135A1B72" w14:textId="77777777" w:rsidR="009C1F28" w:rsidRDefault="009C1F28" w:rsidP="009C1F28">
      <w:pPr>
        <w:rPr>
          <w:b/>
        </w:rPr>
      </w:pPr>
    </w:p>
    <w:p w14:paraId="72D77E95" w14:textId="1E37E43A" w:rsidR="009C1F28" w:rsidRPr="00A86370" w:rsidRDefault="009C1F28" w:rsidP="009C1F28">
      <w:pPr>
        <w:ind w:left="280"/>
        <w:rPr>
          <w:b/>
        </w:rPr>
      </w:pPr>
      <w:r w:rsidRPr="00A403B6">
        <w:rPr>
          <w:i/>
        </w:rPr>
        <w:t>Εισ</w:t>
      </w:r>
      <w:r>
        <w:rPr>
          <w:i/>
        </w:rPr>
        <w:t xml:space="preserve">ηγητής </w:t>
      </w:r>
      <w:r w:rsidRPr="00A403B6">
        <w:rPr>
          <w:i/>
        </w:rPr>
        <w:t>:</w:t>
      </w:r>
      <w:r>
        <w:rPr>
          <w:i/>
        </w:rPr>
        <w:t xml:space="preserve">  </w:t>
      </w:r>
      <w:r w:rsidR="00B53A1C">
        <w:rPr>
          <w:i/>
        </w:rPr>
        <w:t>Ελένη Παπαγιαννάκη</w:t>
      </w:r>
    </w:p>
    <w:p w14:paraId="7AD6638B" w14:textId="77777777" w:rsidR="009C1F28" w:rsidRDefault="009C1F28" w:rsidP="009C1F28">
      <w:pPr>
        <w:ind w:left="280"/>
        <w:rPr>
          <w:b/>
        </w:rPr>
      </w:pPr>
    </w:p>
    <w:p w14:paraId="5F67AB84" w14:textId="77777777" w:rsidR="009C1F28" w:rsidRDefault="009C1F28" w:rsidP="009C1F28">
      <w:pPr>
        <w:rPr>
          <w:b/>
        </w:rPr>
      </w:pPr>
    </w:p>
    <w:p w14:paraId="569B25E1" w14:textId="77777777" w:rsidR="009C1F28" w:rsidRPr="009C1F28" w:rsidRDefault="009C1F28" w:rsidP="009C1F28">
      <w:pPr>
        <w:rPr>
          <w:b/>
        </w:rPr>
      </w:pPr>
    </w:p>
    <w:p w14:paraId="77B8A890" w14:textId="322DF1DC" w:rsidR="00C22BA0" w:rsidRDefault="00C22BA0" w:rsidP="00C22BA0">
      <w:pPr>
        <w:pStyle w:val="a5"/>
        <w:numPr>
          <w:ilvl w:val="0"/>
          <w:numId w:val="3"/>
        </w:numPr>
        <w:rPr>
          <w:b/>
        </w:rPr>
      </w:pPr>
      <w:r>
        <w:rPr>
          <w:b/>
        </w:rPr>
        <w:t>Λήψη απόφασης για την</w:t>
      </w:r>
      <w:r w:rsidR="00BD401B">
        <w:rPr>
          <w:b/>
        </w:rPr>
        <w:t xml:space="preserve"> </w:t>
      </w:r>
      <w:r w:rsidR="00B53A1C">
        <w:rPr>
          <w:b/>
        </w:rPr>
        <w:t>αποδοχή ποσού 20.186,26 € από Υπουργείο Μετανάστευσης και Ασύλου, που αφορά: «Καταβολή δημοτικών τελών Δ΄ τριμήνου 2024 του άρθρου 195 του Ν.4662/2020</w:t>
      </w:r>
      <w:r w:rsidR="00290CBD">
        <w:rPr>
          <w:b/>
        </w:rPr>
        <w:t>.</w:t>
      </w:r>
    </w:p>
    <w:p w14:paraId="21284A82" w14:textId="77777777" w:rsidR="00C22BA0" w:rsidRDefault="00C22BA0" w:rsidP="00C22BA0">
      <w:pPr>
        <w:rPr>
          <w:b/>
        </w:rPr>
      </w:pPr>
    </w:p>
    <w:p w14:paraId="5F68FFAB" w14:textId="33D533DB" w:rsidR="00C22BA0" w:rsidRDefault="00C22BA0" w:rsidP="00C22BA0">
      <w:pPr>
        <w:ind w:left="280"/>
        <w:rPr>
          <w:i/>
        </w:rPr>
      </w:pPr>
      <w:r w:rsidRPr="00A403B6">
        <w:rPr>
          <w:i/>
        </w:rPr>
        <w:t>Εισ</w:t>
      </w:r>
      <w:r>
        <w:rPr>
          <w:i/>
        </w:rPr>
        <w:t xml:space="preserve">ηγητής </w:t>
      </w:r>
      <w:r w:rsidRPr="00A403B6">
        <w:rPr>
          <w:i/>
        </w:rPr>
        <w:t>:</w:t>
      </w:r>
      <w:r>
        <w:rPr>
          <w:i/>
        </w:rPr>
        <w:t xml:space="preserve">  </w:t>
      </w:r>
      <w:r w:rsidR="00E9348C">
        <w:rPr>
          <w:i/>
        </w:rPr>
        <w:t>Ελένη Παπαγιαννάκη</w:t>
      </w:r>
    </w:p>
    <w:p w14:paraId="72B6272F" w14:textId="77777777" w:rsidR="00AC34AD" w:rsidRDefault="00AC34AD" w:rsidP="00C22BA0">
      <w:pPr>
        <w:ind w:left="280"/>
        <w:rPr>
          <w:i/>
        </w:rPr>
      </w:pPr>
    </w:p>
    <w:p w14:paraId="0F5528DA" w14:textId="77777777" w:rsidR="00FB3C3B" w:rsidRPr="00C22BA0" w:rsidRDefault="00FB3C3B" w:rsidP="00C22BA0">
      <w:pPr>
        <w:ind w:left="280"/>
        <w:rPr>
          <w:b/>
        </w:rPr>
      </w:pPr>
    </w:p>
    <w:p w14:paraId="3EEEDC6C" w14:textId="77777777" w:rsidR="00C22BA0" w:rsidRDefault="00C22BA0" w:rsidP="00C22BA0">
      <w:pPr>
        <w:pStyle w:val="a5"/>
        <w:ind w:left="280" w:firstLine="0"/>
        <w:rPr>
          <w:b/>
        </w:rPr>
      </w:pPr>
    </w:p>
    <w:p w14:paraId="6FA62BFD" w14:textId="5A14CB12" w:rsidR="002D7A83" w:rsidRPr="00E21DBB" w:rsidRDefault="002D7A83" w:rsidP="00E21DBB">
      <w:pPr>
        <w:pStyle w:val="a5"/>
        <w:numPr>
          <w:ilvl w:val="0"/>
          <w:numId w:val="3"/>
        </w:numPr>
        <w:rPr>
          <w:b/>
        </w:rPr>
      </w:pPr>
      <w:r w:rsidRPr="00E21DBB">
        <w:rPr>
          <w:b/>
        </w:rPr>
        <w:t>Λήψη απόφασης για την</w:t>
      </w:r>
      <w:r w:rsidR="00BD401B">
        <w:rPr>
          <w:b/>
        </w:rPr>
        <w:t xml:space="preserve"> </w:t>
      </w:r>
      <w:r w:rsidR="00B53A1C">
        <w:rPr>
          <w:b/>
        </w:rPr>
        <w:t>αποδοχή ποσού 103.880,00 € από ΥΠ.ΕΣ. που αφορά «Κάλυψη λειτουργικών δαπανών σχολείων έτους 2025 – Γ΄</w:t>
      </w:r>
      <w:r w:rsidR="00722681">
        <w:rPr>
          <w:b/>
        </w:rPr>
        <w:t xml:space="preserve"> </w:t>
      </w:r>
      <w:r w:rsidR="00B53A1C">
        <w:rPr>
          <w:b/>
        </w:rPr>
        <w:t>κατανομή»</w:t>
      </w:r>
      <w:r w:rsidRPr="00E21DBB">
        <w:rPr>
          <w:b/>
        </w:rPr>
        <w:t>.</w:t>
      </w:r>
    </w:p>
    <w:p w14:paraId="3E61BF0E" w14:textId="77777777" w:rsidR="002D7A83" w:rsidRPr="002D7A83" w:rsidRDefault="002D7A83" w:rsidP="002D7A83">
      <w:pPr>
        <w:rPr>
          <w:b/>
        </w:rPr>
      </w:pPr>
    </w:p>
    <w:p w14:paraId="6F72C513" w14:textId="623A1495" w:rsidR="002D7A83" w:rsidRPr="002D7A83" w:rsidRDefault="002D7A83" w:rsidP="002D7A83">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w:t>
      </w:r>
      <w:r w:rsidR="00B6512D">
        <w:rPr>
          <w:i/>
        </w:rPr>
        <w:t>Ελένη Παπαγιαννάκη</w:t>
      </w:r>
    </w:p>
    <w:p w14:paraId="53D7E1CC" w14:textId="77777777" w:rsidR="002D7A83" w:rsidRDefault="002D7A83" w:rsidP="002D7A83">
      <w:pPr>
        <w:rPr>
          <w:b/>
        </w:rPr>
      </w:pPr>
    </w:p>
    <w:p w14:paraId="7F68B8A4" w14:textId="77777777" w:rsidR="002D7A83" w:rsidRPr="002D7A83" w:rsidRDefault="002D7A83" w:rsidP="002D7A83">
      <w:pPr>
        <w:rPr>
          <w:b/>
        </w:rPr>
      </w:pPr>
    </w:p>
    <w:p w14:paraId="7F6A6FF9" w14:textId="77777777" w:rsidR="002D7A83" w:rsidRPr="002D7A83" w:rsidRDefault="002D7A83" w:rsidP="002D7A83">
      <w:pPr>
        <w:rPr>
          <w:b/>
        </w:rPr>
      </w:pPr>
    </w:p>
    <w:p w14:paraId="519013E3" w14:textId="77777777" w:rsidR="00E90195" w:rsidRDefault="00877A99" w:rsidP="00877A99">
      <w:pPr>
        <w:pStyle w:val="a5"/>
        <w:numPr>
          <w:ilvl w:val="0"/>
          <w:numId w:val="3"/>
        </w:numPr>
        <w:rPr>
          <w:b/>
        </w:rPr>
      </w:pPr>
      <w:r>
        <w:rPr>
          <w:b/>
        </w:rPr>
        <w:t>Λήψη απόφασης για την</w:t>
      </w:r>
      <w:r w:rsidR="00BD401B">
        <w:rPr>
          <w:b/>
        </w:rPr>
        <w:t xml:space="preserve"> </w:t>
      </w:r>
      <w:r w:rsidR="00B53A1C">
        <w:rPr>
          <w:b/>
        </w:rPr>
        <w:t xml:space="preserve">αποδοχή ποσού 17.706,30 € </w:t>
      </w:r>
      <w:r w:rsidR="00722681">
        <w:rPr>
          <w:b/>
        </w:rPr>
        <w:t>από ΥΠ.ΕΣ</w:t>
      </w:r>
      <w:r w:rsidRPr="00877A99">
        <w:rPr>
          <w:b/>
        </w:rPr>
        <w:t>.</w:t>
      </w:r>
      <w:r w:rsidR="00722681">
        <w:rPr>
          <w:b/>
        </w:rPr>
        <w:t xml:space="preserve"> που αφορά πρόστιμα Κ.Ο.Κ. το χρονικό διάστημα 2/7/2025 έως και 1/9/2025</w:t>
      </w:r>
      <w:r w:rsidR="00E90195">
        <w:rPr>
          <w:b/>
        </w:rPr>
        <w:t>.</w:t>
      </w:r>
    </w:p>
    <w:p w14:paraId="41BEF2F7" w14:textId="77777777" w:rsidR="00E90195" w:rsidRDefault="00E90195" w:rsidP="00E90195">
      <w:pPr>
        <w:rPr>
          <w:b/>
        </w:rPr>
      </w:pPr>
    </w:p>
    <w:p w14:paraId="6C371FB3"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2F6BAC8E" w14:textId="77777777" w:rsidR="00E90195" w:rsidRDefault="00E90195" w:rsidP="00E90195">
      <w:pPr>
        <w:ind w:left="280"/>
        <w:rPr>
          <w:b/>
        </w:rPr>
      </w:pPr>
    </w:p>
    <w:p w14:paraId="119976AF" w14:textId="77777777" w:rsidR="00E90195" w:rsidRPr="00E90195" w:rsidRDefault="00E90195" w:rsidP="00E90195">
      <w:pPr>
        <w:rPr>
          <w:b/>
        </w:rPr>
      </w:pPr>
    </w:p>
    <w:p w14:paraId="1DD119D0" w14:textId="15A2328B" w:rsidR="00E90195" w:rsidRDefault="00E90195" w:rsidP="00877A99">
      <w:pPr>
        <w:pStyle w:val="a5"/>
        <w:numPr>
          <w:ilvl w:val="0"/>
          <w:numId w:val="3"/>
        </w:numPr>
        <w:rPr>
          <w:b/>
        </w:rPr>
      </w:pPr>
      <w:r>
        <w:rPr>
          <w:b/>
        </w:rPr>
        <w:t>Λήψη απόφασης για την α</w:t>
      </w:r>
      <w:r w:rsidRPr="00E90195">
        <w:rPr>
          <w:b/>
        </w:rPr>
        <w:t>ποδοχή ποσού 363.700,00 € από ΥΠ.ΕΣ. που αφορά “Απόδοση από τους ΚΑΠ έτους 2025 για το πρόγραμμα Βοήθεια στο Σπίτι ”».</w:t>
      </w:r>
    </w:p>
    <w:p w14:paraId="2A351C30" w14:textId="77777777" w:rsidR="00E90195" w:rsidRDefault="00E90195" w:rsidP="00E90195">
      <w:pPr>
        <w:rPr>
          <w:b/>
        </w:rPr>
      </w:pPr>
    </w:p>
    <w:p w14:paraId="29EB80BF"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521A346A" w14:textId="77777777" w:rsidR="00E90195" w:rsidRDefault="00E90195" w:rsidP="00E90195">
      <w:pPr>
        <w:ind w:left="280"/>
        <w:rPr>
          <w:b/>
        </w:rPr>
      </w:pPr>
    </w:p>
    <w:p w14:paraId="54CAD819" w14:textId="77777777" w:rsidR="00E90195" w:rsidRDefault="00E90195" w:rsidP="00E90195">
      <w:pPr>
        <w:rPr>
          <w:b/>
        </w:rPr>
      </w:pPr>
    </w:p>
    <w:p w14:paraId="62386E47" w14:textId="77777777" w:rsidR="00E90195" w:rsidRPr="00E90195" w:rsidRDefault="00E90195" w:rsidP="00E90195">
      <w:pPr>
        <w:rPr>
          <w:b/>
        </w:rPr>
      </w:pPr>
    </w:p>
    <w:p w14:paraId="0E8E83AF" w14:textId="04E3B6D1" w:rsidR="00E90195" w:rsidRDefault="004817ED" w:rsidP="00877A99">
      <w:pPr>
        <w:pStyle w:val="a5"/>
        <w:numPr>
          <w:ilvl w:val="0"/>
          <w:numId w:val="3"/>
        </w:numPr>
        <w:rPr>
          <w:b/>
        </w:rPr>
      </w:pPr>
      <w:r>
        <w:rPr>
          <w:b/>
        </w:rPr>
        <w:t>Λήψη απόφασης για την α</w:t>
      </w:r>
      <w:r w:rsidR="007B2B1B" w:rsidRPr="007B2B1B">
        <w:rPr>
          <w:b/>
        </w:rPr>
        <w:t>ποδοχή  ποσού 138.915,00 € από ΥΠ.ΕΣ. που αφορά 7η, 8η, 9η μηνιαία τακτική επιχορήγηση 2025 για υλοποίηση έργων και επενδυτικών δραστηριοτήτων (πρώην ΣΑΤΑ).</w:t>
      </w:r>
    </w:p>
    <w:p w14:paraId="661153EF" w14:textId="77777777" w:rsidR="00E90195" w:rsidRDefault="00E90195" w:rsidP="00E90195">
      <w:pPr>
        <w:rPr>
          <w:b/>
        </w:rPr>
      </w:pPr>
    </w:p>
    <w:p w14:paraId="7C155DDD"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1807490C" w14:textId="77777777" w:rsidR="00E90195" w:rsidRDefault="00E90195" w:rsidP="00E90195">
      <w:pPr>
        <w:rPr>
          <w:b/>
        </w:rPr>
      </w:pPr>
    </w:p>
    <w:p w14:paraId="4C6C9177" w14:textId="77777777" w:rsidR="00E90195" w:rsidRPr="00E90195" w:rsidRDefault="00E90195" w:rsidP="00E90195">
      <w:pPr>
        <w:rPr>
          <w:b/>
        </w:rPr>
      </w:pPr>
    </w:p>
    <w:p w14:paraId="4D3475C3" w14:textId="6AA69C3A" w:rsidR="00E90195" w:rsidRDefault="004817ED" w:rsidP="00877A99">
      <w:pPr>
        <w:pStyle w:val="a5"/>
        <w:numPr>
          <w:ilvl w:val="0"/>
          <w:numId w:val="3"/>
        </w:numPr>
        <w:rPr>
          <w:b/>
        </w:rPr>
      </w:pPr>
      <w:r>
        <w:rPr>
          <w:b/>
        </w:rPr>
        <w:t>Λήψη απόφασης για την α</w:t>
      </w:r>
      <w:r w:rsidR="007B2B1B" w:rsidRPr="007B2B1B">
        <w:rPr>
          <w:b/>
        </w:rPr>
        <w:t xml:space="preserve">πόδοση </w:t>
      </w:r>
      <w:r>
        <w:rPr>
          <w:b/>
        </w:rPr>
        <w:t>ε</w:t>
      </w:r>
      <w:r w:rsidR="007B2B1B" w:rsidRPr="007B2B1B">
        <w:rPr>
          <w:b/>
        </w:rPr>
        <w:t>ντάλματος προπληρωμής του υπολόγου δημοτικού  υπαλλήλου Κολλημένου Μιχαήλ, ποσού 100,00€ (σχετ. η με αριθ. 341/9.9.2025 αποφ. Δημοτικής Επιτροπής).</w:t>
      </w:r>
    </w:p>
    <w:p w14:paraId="699B0E88" w14:textId="77777777" w:rsidR="00E90195" w:rsidRDefault="00E90195" w:rsidP="00E90195">
      <w:pPr>
        <w:rPr>
          <w:b/>
        </w:rPr>
      </w:pPr>
    </w:p>
    <w:p w14:paraId="17CBEB95"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38B58A7F" w14:textId="77777777" w:rsidR="00E90195" w:rsidRDefault="00E90195" w:rsidP="00E90195">
      <w:pPr>
        <w:ind w:left="280"/>
        <w:rPr>
          <w:b/>
        </w:rPr>
      </w:pPr>
    </w:p>
    <w:p w14:paraId="330311BA" w14:textId="77777777" w:rsidR="00E90195" w:rsidRDefault="00E90195" w:rsidP="00E90195">
      <w:pPr>
        <w:rPr>
          <w:b/>
        </w:rPr>
      </w:pPr>
    </w:p>
    <w:p w14:paraId="48D41F49" w14:textId="77777777" w:rsidR="004817ED" w:rsidRPr="00E90195" w:rsidRDefault="004817ED" w:rsidP="00E90195">
      <w:pPr>
        <w:rPr>
          <w:b/>
        </w:rPr>
      </w:pPr>
    </w:p>
    <w:p w14:paraId="58637463" w14:textId="7C43B6B1" w:rsidR="00E90195" w:rsidRDefault="004817ED" w:rsidP="00877A99">
      <w:pPr>
        <w:pStyle w:val="a5"/>
        <w:numPr>
          <w:ilvl w:val="0"/>
          <w:numId w:val="3"/>
        </w:numPr>
        <w:rPr>
          <w:b/>
        </w:rPr>
      </w:pPr>
      <w:r>
        <w:rPr>
          <w:b/>
          <w:bCs/>
        </w:rPr>
        <w:t>Λήψη απόφασης για την έ</w:t>
      </w:r>
      <w:r w:rsidR="007B2B1B" w:rsidRPr="007B2B1B">
        <w:rPr>
          <w:b/>
        </w:rPr>
        <w:t>γκριση δαπανών που έχουν γίνει από την παγία προκαταβολή σχολικών μονάδων</w:t>
      </w:r>
      <w:r>
        <w:rPr>
          <w:b/>
        </w:rPr>
        <w:t>.</w:t>
      </w:r>
    </w:p>
    <w:p w14:paraId="3C5984C6" w14:textId="77777777" w:rsidR="00E90195" w:rsidRDefault="00E90195" w:rsidP="00E90195">
      <w:pPr>
        <w:rPr>
          <w:b/>
        </w:rPr>
      </w:pPr>
    </w:p>
    <w:p w14:paraId="684584BA"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5CEC47A9" w14:textId="77777777" w:rsidR="00E90195" w:rsidRDefault="00E90195" w:rsidP="00E90195">
      <w:pPr>
        <w:ind w:left="280"/>
        <w:rPr>
          <w:b/>
        </w:rPr>
      </w:pPr>
    </w:p>
    <w:p w14:paraId="00E18F5D" w14:textId="77777777" w:rsidR="00E90195" w:rsidRPr="00E90195" w:rsidRDefault="00E90195" w:rsidP="00E90195">
      <w:pPr>
        <w:rPr>
          <w:b/>
        </w:rPr>
      </w:pPr>
    </w:p>
    <w:p w14:paraId="492BEB10" w14:textId="2D39F5C1" w:rsidR="00E90195" w:rsidRDefault="004817ED" w:rsidP="00877A99">
      <w:pPr>
        <w:pStyle w:val="a5"/>
        <w:numPr>
          <w:ilvl w:val="0"/>
          <w:numId w:val="3"/>
        </w:numPr>
        <w:rPr>
          <w:b/>
        </w:rPr>
      </w:pPr>
      <w:r w:rsidRPr="004817ED">
        <w:rPr>
          <w:b/>
        </w:rPr>
        <w:t xml:space="preserve">Λήψη </w:t>
      </w:r>
      <w:r>
        <w:rPr>
          <w:b/>
        </w:rPr>
        <w:t xml:space="preserve">απόφασης για την </w:t>
      </w:r>
      <w:r w:rsidRPr="004817ED">
        <w:rPr>
          <w:b/>
        </w:rPr>
        <w:t>τροπ</w:t>
      </w:r>
      <w:r>
        <w:rPr>
          <w:b/>
        </w:rPr>
        <w:t>οποίηση της υπ΄ αριθμ.</w:t>
      </w:r>
      <w:r w:rsidRPr="004817ED">
        <w:rPr>
          <w:b/>
        </w:rPr>
        <w:t xml:space="preserve"> 40/18.2.2025</w:t>
      </w:r>
      <w:r>
        <w:rPr>
          <w:b/>
        </w:rPr>
        <w:t xml:space="preserve"> απόφασης Δημοτικής Επιτροπής </w:t>
      </w:r>
      <w:r w:rsidRPr="004817ED">
        <w:rPr>
          <w:b/>
        </w:rPr>
        <w:t>για την Σύσταση Πάγιας Προκαταβολής για τους Διευθυντές/τριες ή τους/τις ετελούντες/ουσες χρέη διευθυντών/τριών ή τους /τις αναπληρωτές/τριες αυτών σχολικών μονάδων και ορισμό υπολόγων</w:t>
      </w:r>
      <w:r>
        <w:rPr>
          <w:b/>
        </w:rPr>
        <w:t>.</w:t>
      </w:r>
    </w:p>
    <w:p w14:paraId="33073F87" w14:textId="77777777" w:rsidR="00E90195" w:rsidRDefault="00E90195" w:rsidP="00E90195">
      <w:pPr>
        <w:rPr>
          <w:b/>
        </w:rPr>
      </w:pPr>
    </w:p>
    <w:p w14:paraId="61BD303D" w14:textId="77777777" w:rsidR="00E90195" w:rsidRPr="002D7A83" w:rsidRDefault="00E90195" w:rsidP="00E90195">
      <w:pPr>
        <w:widowControl/>
        <w:tabs>
          <w:tab w:val="left" w:pos="284"/>
          <w:tab w:val="left" w:pos="4680"/>
        </w:tabs>
        <w:autoSpaceDE/>
        <w:autoSpaceDN/>
        <w:ind w:left="280"/>
        <w:jc w:val="both"/>
        <w:rPr>
          <w:b/>
        </w:rPr>
      </w:pPr>
      <w:r w:rsidRPr="00A403B6">
        <w:rPr>
          <w:i/>
        </w:rPr>
        <w:t>Εισ</w:t>
      </w:r>
      <w:r>
        <w:rPr>
          <w:i/>
        </w:rPr>
        <w:t xml:space="preserve">ηγητής </w:t>
      </w:r>
      <w:r w:rsidRPr="00A403B6">
        <w:rPr>
          <w:i/>
        </w:rPr>
        <w:t>:</w:t>
      </w:r>
      <w:r>
        <w:rPr>
          <w:i/>
        </w:rPr>
        <w:t xml:space="preserve">  Ελένη Παπαγιαννάκη</w:t>
      </w:r>
    </w:p>
    <w:p w14:paraId="48258070" w14:textId="77777777" w:rsidR="00E90195" w:rsidRDefault="00E90195" w:rsidP="00E90195">
      <w:pPr>
        <w:ind w:left="280"/>
        <w:rPr>
          <w:b/>
        </w:rPr>
      </w:pPr>
    </w:p>
    <w:p w14:paraId="08DCA52D" w14:textId="77777777" w:rsidR="00E90195" w:rsidRPr="00E90195" w:rsidRDefault="00E90195" w:rsidP="00E90195">
      <w:pPr>
        <w:rPr>
          <w:b/>
        </w:rPr>
      </w:pPr>
    </w:p>
    <w:p w14:paraId="15460FD4" w14:textId="77777777" w:rsidR="00877A99" w:rsidRPr="00877A99" w:rsidRDefault="00877A99" w:rsidP="00877A99">
      <w:pPr>
        <w:ind w:left="280"/>
        <w:rPr>
          <w:b/>
        </w:rPr>
      </w:pPr>
    </w:p>
    <w:p w14:paraId="03D61BD0" w14:textId="77777777" w:rsidR="00877A99" w:rsidRDefault="00877A99" w:rsidP="00877A99">
      <w:pPr>
        <w:pStyle w:val="a5"/>
        <w:ind w:left="280" w:firstLine="0"/>
        <w:rPr>
          <w:b/>
        </w:rPr>
      </w:pPr>
    </w:p>
    <w:p w14:paraId="1C80263F" w14:textId="77777777" w:rsidR="00722681" w:rsidRDefault="00722681" w:rsidP="00877A99">
      <w:pPr>
        <w:pStyle w:val="a5"/>
        <w:ind w:left="280" w:firstLine="0"/>
        <w:rPr>
          <w:b/>
        </w:rPr>
      </w:pPr>
    </w:p>
    <w:p w14:paraId="61EC5AC9" w14:textId="77777777" w:rsidR="00753DB0" w:rsidRDefault="00753DB0" w:rsidP="00753DB0">
      <w:pPr>
        <w:widowControl/>
        <w:tabs>
          <w:tab w:val="left" w:pos="284"/>
          <w:tab w:val="left" w:pos="4680"/>
        </w:tabs>
        <w:autoSpaceDE/>
        <w:autoSpaceDN/>
        <w:jc w:val="both"/>
        <w:rPr>
          <w:b/>
        </w:rPr>
      </w:pPr>
    </w:p>
    <w:p w14:paraId="439492A3" w14:textId="77777777" w:rsidR="00C20AFC" w:rsidRDefault="00C20AFC" w:rsidP="00753DB0">
      <w:pPr>
        <w:widowControl/>
        <w:tabs>
          <w:tab w:val="left" w:pos="284"/>
          <w:tab w:val="left" w:pos="4680"/>
        </w:tabs>
        <w:autoSpaceDE/>
        <w:autoSpaceDN/>
        <w:jc w:val="both"/>
        <w:rPr>
          <w:b/>
        </w:rPr>
      </w:pPr>
    </w:p>
    <w:p w14:paraId="592DB11A" w14:textId="77777777" w:rsidR="00CF50CC" w:rsidRDefault="00CF50CC" w:rsidP="00180359">
      <w:pPr>
        <w:spacing w:before="64"/>
        <w:ind w:left="1485" w:hanging="838"/>
        <w:rPr>
          <w:b/>
          <w:sz w:val="24"/>
          <w:szCs w:val="24"/>
          <w:u w:val="single"/>
        </w:rPr>
      </w:pPr>
    </w:p>
    <w:p w14:paraId="5BAED5A9" w14:textId="77777777" w:rsidR="004811B7" w:rsidRDefault="00180359" w:rsidP="00180359">
      <w:pPr>
        <w:spacing w:before="64"/>
        <w:ind w:left="1485" w:hanging="838"/>
        <w:rPr>
          <w:b/>
          <w:sz w:val="24"/>
          <w:szCs w:val="24"/>
          <w:u w:val="single"/>
        </w:rPr>
      </w:pPr>
      <w:r w:rsidRPr="00180359">
        <w:rPr>
          <w:b/>
          <w:sz w:val="24"/>
          <w:szCs w:val="24"/>
          <w:u w:val="single"/>
        </w:rPr>
        <w:t xml:space="preserve">Αποδέκτες Πίνακα Διανομής: </w:t>
      </w:r>
    </w:p>
    <w:p w14:paraId="6D195364" w14:textId="77777777" w:rsidR="004811B7" w:rsidRDefault="004811B7" w:rsidP="00180359">
      <w:pPr>
        <w:spacing w:before="64"/>
        <w:ind w:left="1485" w:hanging="838"/>
        <w:rPr>
          <w:b/>
          <w:sz w:val="24"/>
          <w:szCs w:val="24"/>
        </w:rPr>
      </w:pPr>
    </w:p>
    <w:p w14:paraId="48E4B65F" w14:textId="61A409D0" w:rsidR="00180359" w:rsidRPr="004811B7" w:rsidRDefault="004811B7" w:rsidP="00180359">
      <w:pPr>
        <w:spacing w:before="64"/>
        <w:ind w:left="1485" w:hanging="838"/>
        <w:rPr>
          <w:b/>
          <w:sz w:val="24"/>
          <w:szCs w:val="24"/>
        </w:rPr>
      </w:pPr>
      <w:r>
        <w:rPr>
          <w:b/>
          <w:sz w:val="24"/>
          <w:szCs w:val="24"/>
        </w:rPr>
        <w:t xml:space="preserve">Α) </w:t>
      </w:r>
      <w:r w:rsidR="00180359" w:rsidRPr="004811B7">
        <w:rPr>
          <w:b/>
          <w:sz w:val="24"/>
          <w:szCs w:val="24"/>
        </w:rPr>
        <w:t xml:space="preserve"> Δημοτικούς Συμβούλους</w:t>
      </w:r>
      <w:r>
        <w:rPr>
          <w:b/>
          <w:sz w:val="24"/>
          <w:szCs w:val="24"/>
        </w:rPr>
        <w:t>:</w:t>
      </w:r>
    </w:p>
    <w:p w14:paraId="09352C0A" w14:textId="77777777" w:rsidR="00180359" w:rsidRPr="00180359" w:rsidRDefault="00180359" w:rsidP="00180359">
      <w:pPr>
        <w:spacing w:before="64"/>
        <w:ind w:left="1485" w:hanging="838"/>
        <w:rPr>
          <w:b/>
          <w:sz w:val="24"/>
          <w:szCs w:val="24"/>
          <w:u w:val="single"/>
        </w:rPr>
      </w:pPr>
    </w:p>
    <w:tbl>
      <w:tblPr>
        <w:tblStyle w:val="a6"/>
        <w:tblW w:w="0" w:type="auto"/>
        <w:jc w:val="center"/>
        <w:tblLook w:val="04A0" w:firstRow="1" w:lastRow="0" w:firstColumn="1" w:lastColumn="0" w:noHBand="0" w:noVBand="1"/>
      </w:tblPr>
      <w:tblGrid>
        <w:gridCol w:w="4692"/>
        <w:gridCol w:w="4261"/>
      </w:tblGrid>
      <w:tr w:rsidR="00180359" w:rsidRPr="00180359" w14:paraId="627C0E4F" w14:textId="77777777" w:rsidTr="00562CEE">
        <w:trPr>
          <w:jc w:val="center"/>
        </w:trPr>
        <w:tc>
          <w:tcPr>
            <w:tcW w:w="4692" w:type="dxa"/>
          </w:tcPr>
          <w:p w14:paraId="57E720B9"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ΤΑΚΤΙΚΑ ΜΕΛΗ</w:t>
            </w:r>
          </w:p>
          <w:p w14:paraId="58DF2FAC" w14:textId="77777777" w:rsidR="00180359" w:rsidRPr="00180359" w:rsidRDefault="00180359" w:rsidP="008D47F6">
            <w:pPr>
              <w:widowControl w:val="0"/>
              <w:autoSpaceDE w:val="0"/>
              <w:autoSpaceDN w:val="0"/>
              <w:spacing w:before="64"/>
              <w:rPr>
                <w:bCs/>
                <w:sz w:val="24"/>
                <w:szCs w:val="24"/>
              </w:rPr>
            </w:pPr>
            <w:r w:rsidRPr="00180359">
              <w:rPr>
                <w:bCs/>
                <w:sz w:val="24"/>
                <w:szCs w:val="24"/>
              </w:rPr>
              <w:t>Βενιζέλος           Κωνσταντίνος</w:t>
            </w:r>
          </w:p>
          <w:p w14:paraId="0534CADB" w14:textId="77777777" w:rsidR="00180359" w:rsidRPr="00180359" w:rsidRDefault="00180359" w:rsidP="008D47F6">
            <w:pPr>
              <w:widowControl w:val="0"/>
              <w:autoSpaceDE w:val="0"/>
              <w:autoSpaceDN w:val="0"/>
              <w:spacing w:before="64"/>
              <w:rPr>
                <w:bCs/>
                <w:sz w:val="24"/>
                <w:szCs w:val="24"/>
              </w:rPr>
            </w:pPr>
            <w:r w:rsidRPr="00180359">
              <w:rPr>
                <w:bCs/>
                <w:sz w:val="24"/>
                <w:szCs w:val="24"/>
              </w:rPr>
              <w:t>Κοβάνης             Νικόλαος</w:t>
            </w:r>
          </w:p>
          <w:p w14:paraId="5556E037" w14:textId="3241B9FC" w:rsidR="00180359" w:rsidRPr="00180359" w:rsidRDefault="00180359" w:rsidP="008D47F6">
            <w:pPr>
              <w:widowControl w:val="0"/>
              <w:autoSpaceDE w:val="0"/>
              <w:autoSpaceDN w:val="0"/>
              <w:spacing w:before="64"/>
              <w:rPr>
                <w:bCs/>
                <w:sz w:val="24"/>
                <w:szCs w:val="24"/>
              </w:rPr>
            </w:pPr>
            <w:r w:rsidRPr="00180359">
              <w:rPr>
                <w:bCs/>
                <w:sz w:val="24"/>
                <w:szCs w:val="24"/>
              </w:rPr>
              <w:t xml:space="preserve">Καμούτσης     </w:t>
            </w:r>
            <w:r w:rsidR="008D47F6">
              <w:rPr>
                <w:bCs/>
                <w:sz w:val="24"/>
                <w:szCs w:val="24"/>
              </w:rPr>
              <w:t xml:space="preserve">    </w:t>
            </w:r>
            <w:r w:rsidRPr="00180359">
              <w:rPr>
                <w:bCs/>
                <w:sz w:val="24"/>
                <w:szCs w:val="24"/>
              </w:rPr>
              <w:t>Αναστάσιος</w:t>
            </w:r>
          </w:p>
          <w:p w14:paraId="00E481B7" w14:textId="77777777" w:rsidR="00180359" w:rsidRPr="00180359" w:rsidRDefault="00180359" w:rsidP="008D47F6">
            <w:pPr>
              <w:widowControl w:val="0"/>
              <w:autoSpaceDE w:val="0"/>
              <w:autoSpaceDN w:val="0"/>
              <w:spacing w:before="64"/>
              <w:rPr>
                <w:bCs/>
                <w:sz w:val="24"/>
                <w:szCs w:val="24"/>
              </w:rPr>
            </w:pPr>
            <w:r w:rsidRPr="00180359">
              <w:rPr>
                <w:bCs/>
                <w:sz w:val="24"/>
                <w:szCs w:val="24"/>
              </w:rPr>
              <w:t>Σαμιώτης            Αναστάσιος</w:t>
            </w:r>
          </w:p>
          <w:p w14:paraId="5950F3E3" w14:textId="77777777" w:rsidR="00180359" w:rsidRPr="00180359" w:rsidRDefault="00180359" w:rsidP="008D47F6">
            <w:pPr>
              <w:widowControl w:val="0"/>
              <w:autoSpaceDE w:val="0"/>
              <w:autoSpaceDN w:val="0"/>
              <w:spacing w:before="64"/>
              <w:rPr>
                <w:bCs/>
                <w:sz w:val="24"/>
                <w:szCs w:val="24"/>
              </w:rPr>
            </w:pPr>
            <w:r w:rsidRPr="00180359">
              <w:rPr>
                <w:bCs/>
                <w:sz w:val="24"/>
                <w:szCs w:val="24"/>
              </w:rPr>
              <w:t>Χατζησταμάτης  Ανδρέας</w:t>
            </w:r>
          </w:p>
          <w:p w14:paraId="11A94454" w14:textId="77777777" w:rsidR="00180359" w:rsidRPr="00180359" w:rsidRDefault="00180359" w:rsidP="008D47F6">
            <w:pPr>
              <w:widowControl w:val="0"/>
              <w:autoSpaceDE w:val="0"/>
              <w:autoSpaceDN w:val="0"/>
              <w:spacing w:before="64"/>
              <w:rPr>
                <w:bCs/>
                <w:sz w:val="24"/>
                <w:szCs w:val="24"/>
              </w:rPr>
            </w:pPr>
            <w:r w:rsidRPr="00180359">
              <w:rPr>
                <w:bCs/>
                <w:sz w:val="24"/>
                <w:szCs w:val="24"/>
              </w:rPr>
              <w:t>Στάικος               Αλέκος</w:t>
            </w:r>
          </w:p>
        </w:tc>
        <w:tc>
          <w:tcPr>
            <w:tcW w:w="4261" w:type="dxa"/>
          </w:tcPr>
          <w:p w14:paraId="25AF08EF"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ΑΝΑΠΛΗΡΩΜΑΤΙΚΑ ΜΕΛΗ</w:t>
            </w:r>
          </w:p>
          <w:p w14:paraId="46F67810" w14:textId="77777777" w:rsidR="00180359" w:rsidRPr="00180359" w:rsidRDefault="00180359" w:rsidP="008D47F6">
            <w:pPr>
              <w:widowControl w:val="0"/>
              <w:autoSpaceDE w:val="0"/>
              <w:autoSpaceDN w:val="0"/>
              <w:spacing w:before="64"/>
              <w:rPr>
                <w:bCs/>
                <w:sz w:val="24"/>
                <w:szCs w:val="24"/>
              </w:rPr>
            </w:pPr>
            <w:r w:rsidRPr="00180359">
              <w:rPr>
                <w:bCs/>
                <w:sz w:val="24"/>
                <w:szCs w:val="24"/>
              </w:rPr>
              <w:t>Βαγενάς          Λουκάς</w:t>
            </w:r>
          </w:p>
          <w:p w14:paraId="7868E356" w14:textId="77777777" w:rsidR="00180359" w:rsidRPr="00180359" w:rsidRDefault="00180359" w:rsidP="008D47F6">
            <w:pPr>
              <w:widowControl w:val="0"/>
              <w:autoSpaceDE w:val="0"/>
              <w:autoSpaceDN w:val="0"/>
              <w:spacing w:before="64"/>
              <w:rPr>
                <w:bCs/>
                <w:sz w:val="24"/>
                <w:szCs w:val="24"/>
              </w:rPr>
            </w:pPr>
            <w:r w:rsidRPr="00180359">
              <w:rPr>
                <w:bCs/>
                <w:sz w:val="24"/>
                <w:szCs w:val="24"/>
              </w:rPr>
              <w:t>Βόλης             Κωνσταντίνος</w:t>
            </w:r>
          </w:p>
          <w:p w14:paraId="6AE65F2A" w14:textId="77777777" w:rsidR="00180359" w:rsidRPr="00180359" w:rsidRDefault="00180359" w:rsidP="008D47F6">
            <w:pPr>
              <w:widowControl w:val="0"/>
              <w:autoSpaceDE w:val="0"/>
              <w:autoSpaceDN w:val="0"/>
              <w:spacing w:before="64"/>
              <w:rPr>
                <w:bCs/>
                <w:sz w:val="24"/>
                <w:szCs w:val="24"/>
              </w:rPr>
            </w:pPr>
            <w:r w:rsidRPr="00180359">
              <w:rPr>
                <w:bCs/>
                <w:sz w:val="24"/>
                <w:szCs w:val="24"/>
              </w:rPr>
              <w:t>Στρατέλος         Νικόλαος</w:t>
            </w:r>
          </w:p>
          <w:p w14:paraId="22DDB117" w14:textId="77777777" w:rsidR="00180359" w:rsidRPr="00180359" w:rsidRDefault="00180359" w:rsidP="008D47F6">
            <w:pPr>
              <w:widowControl w:val="0"/>
              <w:autoSpaceDE w:val="0"/>
              <w:autoSpaceDN w:val="0"/>
              <w:spacing w:before="64"/>
              <w:rPr>
                <w:bCs/>
                <w:sz w:val="24"/>
                <w:szCs w:val="24"/>
              </w:rPr>
            </w:pPr>
            <w:r w:rsidRPr="00180359">
              <w:rPr>
                <w:bCs/>
                <w:sz w:val="24"/>
                <w:szCs w:val="24"/>
              </w:rPr>
              <w:t>Σκούμας           Αθανάσιος</w:t>
            </w:r>
          </w:p>
          <w:p w14:paraId="2DDF8950" w14:textId="77777777" w:rsidR="00180359" w:rsidRPr="00180359" w:rsidRDefault="00180359" w:rsidP="008D47F6">
            <w:pPr>
              <w:widowControl w:val="0"/>
              <w:autoSpaceDE w:val="0"/>
              <w:autoSpaceDN w:val="0"/>
              <w:spacing w:before="64"/>
              <w:rPr>
                <w:bCs/>
                <w:sz w:val="24"/>
                <w:szCs w:val="24"/>
              </w:rPr>
            </w:pPr>
            <w:r w:rsidRPr="00180359">
              <w:rPr>
                <w:bCs/>
                <w:sz w:val="24"/>
                <w:szCs w:val="24"/>
              </w:rPr>
              <w:t>Τουλουμάκος    Αντώνης</w:t>
            </w:r>
          </w:p>
          <w:p w14:paraId="73A38040" w14:textId="77777777" w:rsidR="00180359" w:rsidRPr="00180359" w:rsidRDefault="00180359" w:rsidP="00180359">
            <w:pPr>
              <w:widowControl w:val="0"/>
              <w:autoSpaceDE w:val="0"/>
              <w:autoSpaceDN w:val="0"/>
              <w:spacing w:before="64"/>
              <w:ind w:left="1485" w:hanging="838"/>
              <w:rPr>
                <w:b/>
                <w:sz w:val="24"/>
                <w:szCs w:val="24"/>
              </w:rPr>
            </w:pPr>
          </w:p>
        </w:tc>
      </w:tr>
    </w:tbl>
    <w:p w14:paraId="4C3DDEAA" w14:textId="77777777" w:rsidR="00180359" w:rsidRDefault="00180359" w:rsidP="00180359">
      <w:pPr>
        <w:spacing w:before="64"/>
        <w:ind w:left="1485" w:hanging="838"/>
        <w:rPr>
          <w:b/>
          <w:sz w:val="24"/>
          <w:szCs w:val="24"/>
        </w:rPr>
      </w:pPr>
    </w:p>
    <w:p w14:paraId="025D1EB6" w14:textId="6C786412" w:rsidR="004811B7" w:rsidRDefault="004811B7" w:rsidP="00180359">
      <w:pPr>
        <w:spacing w:before="64"/>
        <w:ind w:left="1485" w:hanging="838"/>
        <w:rPr>
          <w:b/>
          <w:sz w:val="24"/>
          <w:szCs w:val="24"/>
        </w:rPr>
      </w:pPr>
      <w:r>
        <w:rPr>
          <w:b/>
          <w:sz w:val="24"/>
          <w:szCs w:val="24"/>
        </w:rPr>
        <w:t>Β) Γενικό Γραμματέα Δήμου Θηβαίων κ. Γεώργιο Παπασπύρου</w:t>
      </w:r>
    </w:p>
    <w:p w14:paraId="2D66DB45" w14:textId="77777777" w:rsidR="004811B7" w:rsidRPr="00180359" w:rsidRDefault="004811B7" w:rsidP="00180359">
      <w:pPr>
        <w:spacing w:before="64"/>
        <w:ind w:left="1485" w:hanging="838"/>
        <w:rPr>
          <w:b/>
          <w:sz w:val="24"/>
          <w:szCs w:val="24"/>
        </w:rPr>
      </w:pPr>
    </w:p>
    <w:p w14:paraId="6DF3B709" w14:textId="114C4B41" w:rsidR="008E63CD" w:rsidRPr="00180359" w:rsidRDefault="00180359" w:rsidP="00180359">
      <w:pPr>
        <w:spacing w:before="64"/>
        <w:ind w:left="1485" w:hanging="838"/>
        <w:rPr>
          <w:sz w:val="24"/>
          <w:szCs w:val="24"/>
        </w:rPr>
      </w:pPr>
      <w:r w:rsidRPr="00180359">
        <w:rPr>
          <w:b/>
          <w:sz w:val="24"/>
          <w:szCs w:val="24"/>
        </w:rPr>
        <w:t>Παρακαλούνται τα τακτικά μέλη σε περίπτωση απουσίας τους από την συνεδρίαση να ενημερώνουν τον αναπληρωτή τους.</w:t>
      </w:r>
    </w:p>
    <w:sectPr w:rsidR="008E63CD" w:rsidRPr="00180359" w:rsidSect="00180359">
      <w:pgSz w:w="11906" w:h="16838"/>
      <w:pgMar w:top="1134"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AD"/>
    <w:multiLevelType w:val="hybridMultilevel"/>
    <w:tmpl w:val="2C0C116E"/>
    <w:lvl w:ilvl="0" w:tplc="08503F16">
      <w:start w:val="1"/>
      <w:numFmt w:val="decimal"/>
      <w:lvlText w:val="%1."/>
      <w:lvlJc w:val="left"/>
      <w:pPr>
        <w:ind w:left="664" w:hanging="564"/>
      </w:pPr>
      <w:rPr>
        <w:rFonts w:ascii="Times New Roman" w:eastAsia="Times New Roman" w:hAnsi="Times New Roman" w:cs="Times New Roman" w:hint="default"/>
        <w:b/>
        <w:bCs/>
        <w:i w:val="0"/>
        <w:iCs w:val="0"/>
        <w:spacing w:val="0"/>
        <w:w w:val="100"/>
        <w:sz w:val="24"/>
        <w:szCs w:val="24"/>
        <w:lang w:val="el-GR" w:eastAsia="en-US" w:bidi="ar-SA"/>
      </w:rPr>
    </w:lvl>
    <w:lvl w:ilvl="1" w:tplc="98D4ABC0">
      <w:numFmt w:val="bullet"/>
      <w:lvlText w:val="•"/>
      <w:lvlJc w:val="left"/>
      <w:pPr>
        <w:ind w:left="1516" w:hanging="564"/>
      </w:pPr>
      <w:rPr>
        <w:rFonts w:hint="default"/>
        <w:lang w:val="el-GR" w:eastAsia="en-US" w:bidi="ar-SA"/>
      </w:rPr>
    </w:lvl>
    <w:lvl w:ilvl="2" w:tplc="7972AB3C">
      <w:numFmt w:val="bullet"/>
      <w:lvlText w:val="•"/>
      <w:lvlJc w:val="left"/>
      <w:pPr>
        <w:ind w:left="2373" w:hanging="564"/>
      </w:pPr>
      <w:rPr>
        <w:rFonts w:hint="default"/>
        <w:lang w:val="el-GR" w:eastAsia="en-US" w:bidi="ar-SA"/>
      </w:rPr>
    </w:lvl>
    <w:lvl w:ilvl="3" w:tplc="C4E07E1C">
      <w:numFmt w:val="bullet"/>
      <w:lvlText w:val="•"/>
      <w:lvlJc w:val="left"/>
      <w:pPr>
        <w:ind w:left="3230" w:hanging="564"/>
      </w:pPr>
      <w:rPr>
        <w:rFonts w:hint="default"/>
        <w:lang w:val="el-GR" w:eastAsia="en-US" w:bidi="ar-SA"/>
      </w:rPr>
    </w:lvl>
    <w:lvl w:ilvl="4" w:tplc="54E674E0">
      <w:numFmt w:val="bullet"/>
      <w:lvlText w:val="•"/>
      <w:lvlJc w:val="left"/>
      <w:pPr>
        <w:ind w:left="4087" w:hanging="564"/>
      </w:pPr>
      <w:rPr>
        <w:rFonts w:hint="default"/>
        <w:lang w:val="el-GR" w:eastAsia="en-US" w:bidi="ar-SA"/>
      </w:rPr>
    </w:lvl>
    <w:lvl w:ilvl="5" w:tplc="30E41130">
      <w:numFmt w:val="bullet"/>
      <w:lvlText w:val="•"/>
      <w:lvlJc w:val="left"/>
      <w:pPr>
        <w:ind w:left="4944" w:hanging="564"/>
      </w:pPr>
      <w:rPr>
        <w:rFonts w:hint="default"/>
        <w:lang w:val="el-GR" w:eastAsia="en-US" w:bidi="ar-SA"/>
      </w:rPr>
    </w:lvl>
    <w:lvl w:ilvl="6" w:tplc="C090EEFC">
      <w:numFmt w:val="bullet"/>
      <w:lvlText w:val="•"/>
      <w:lvlJc w:val="left"/>
      <w:pPr>
        <w:ind w:left="5801" w:hanging="564"/>
      </w:pPr>
      <w:rPr>
        <w:rFonts w:hint="default"/>
        <w:lang w:val="el-GR" w:eastAsia="en-US" w:bidi="ar-SA"/>
      </w:rPr>
    </w:lvl>
    <w:lvl w:ilvl="7" w:tplc="BBBC977A">
      <w:numFmt w:val="bullet"/>
      <w:lvlText w:val="•"/>
      <w:lvlJc w:val="left"/>
      <w:pPr>
        <w:ind w:left="6658" w:hanging="564"/>
      </w:pPr>
      <w:rPr>
        <w:rFonts w:hint="default"/>
        <w:lang w:val="el-GR" w:eastAsia="en-US" w:bidi="ar-SA"/>
      </w:rPr>
    </w:lvl>
    <w:lvl w:ilvl="8" w:tplc="A1C229E4">
      <w:numFmt w:val="bullet"/>
      <w:lvlText w:val="•"/>
      <w:lvlJc w:val="left"/>
      <w:pPr>
        <w:ind w:left="7515" w:hanging="564"/>
      </w:pPr>
      <w:rPr>
        <w:rFonts w:hint="default"/>
        <w:lang w:val="el-GR" w:eastAsia="en-US" w:bidi="ar-SA"/>
      </w:rPr>
    </w:lvl>
  </w:abstractNum>
  <w:abstractNum w:abstractNumId="1" w15:restartNumberingAfterBreak="0">
    <w:nsid w:val="03131AC6"/>
    <w:multiLevelType w:val="hybridMultilevel"/>
    <w:tmpl w:val="49F49E0E"/>
    <w:lvl w:ilvl="0" w:tplc="304883FA">
      <w:start w:val="1"/>
      <w:numFmt w:val="decimal"/>
      <w:lvlText w:val="%1."/>
      <w:lvlJc w:val="left"/>
      <w:pPr>
        <w:ind w:left="280" w:hanging="564"/>
      </w:pPr>
      <w:rPr>
        <w:rFonts w:hint="default"/>
        <w:b/>
        <w:bCs/>
      </w:rPr>
    </w:lvl>
    <w:lvl w:ilvl="1" w:tplc="04080019">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6C80464F"/>
    <w:multiLevelType w:val="hybridMultilevel"/>
    <w:tmpl w:val="DE7489B0"/>
    <w:lvl w:ilvl="0" w:tplc="BC185D64">
      <w:start w:val="1"/>
      <w:numFmt w:val="ordinal"/>
      <w:lvlText w:val="%1."/>
      <w:lvlJc w:val="left"/>
      <w:pPr>
        <w:ind w:left="1007" w:hanging="360"/>
      </w:pPr>
      <w:rPr>
        <w:rFonts w:hint="default"/>
        <w:b/>
        <w:bCs w:val="0"/>
      </w:rPr>
    </w:lvl>
    <w:lvl w:ilvl="1" w:tplc="04080019">
      <w:start w:val="1"/>
      <w:numFmt w:val="lowerLetter"/>
      <w:lvlText w:val="%2."/>
      <w:lvlJc w:val="left"/>
      <w:pPr>
        <w:ind w:left="1727" w:hanging="360"/>
      </w:pPr>
    </w:lvl>
    <w:lvl w:ilvl="2" w:tplc="0408001B" w:tentative="1">
      <w:start w:val="1"/>
      <w:numFmt w:val="lowerRoman"/>
      <w:lvlText w:val="%3."/>
      <w:lvlJc w:val="right"/>
      <w:pPr>
        <w:ind w:left="2447" w:hanging="180"/>
      </w:pPr>
    </w:lvl>
    <w:lvl w:ilvl="3" w:tplc="0408000F" w:tentative="1">
      <w:start w:val="1"/>
      <w:numFmt w:val="decimal"/>
      <w:lvlText w:val="%4."/>
      <w:lvlJc w:val="left"/>
      <w:pPr>
        <w:ind w:left="3167" w:hanging="360"/>
      </w:pPr>
    </w:lvl>
    <w:lvl w:ilvl="4" w:tplc="04080019" w:tentative="1">
      <w:start w:val="1"/>
      <w:numFmt w:val="lowerLetter"/>
      <w:lvlText w:val="%5."/>
      <w:lvlJc w:val="left"/>
      <w:pPr>
        <w:ind w:left="3887" w:hanging="360"/>
      </w:pPr>
    </w:lvl>
    <w:lvl w:ilvl="5" w:tplc="0408001B" w:tentative="1">
      <w:start w:val="1"/>
      <w:numFmt w:val="lowerRoman"/>
      <w:lvlText w:val="%6."/>
      <w:lvlJc w:val="right"/>
      <w:pPr>
        <w:ind w:left="4607" w:hanging="180"/>
      </w:pPr>
    </w:lvl>
    <w:lvl w:ilvl="6" w:tplc="0408000F" w:tentative="1">
      <w:start w:val="1"/>
      <w:numFmt w:val="decimal"/>
      <w:lvlText w:val="%7."/>
      <w:lvlJc w:val="left"/>
      <w:pPr>
        <w:ind w:left="5327" w:hanging="360"/>
      </w:pPr>
    </w:lvl>
    <w:lvl w:ilvl="7" w:tplc="04080019" w:tentative="1">
      <w:start w:val="1"/>
      <w:numFmt w:val="lowerLetter"/>
      <w:lvlText w:val="%8."/>
      <w:lvlJc w:val="left"/>
      <w:pPr>
        <w:ind w:left="6047" w:hanging="360"/>
      </w:pPr>
    </w:lvl>
    <w:lvl w:ilvl="8" w:tplc="0408001B" w:tentative="1">
      <w:start w:val="1"/>
      <w:numFmt w:val="lowerRoman"/>
      <w:lvlText w:val="%9."/>
      <w:lvlJc w:val="right"/>
      <w:pPr>
        <w:ind w:left="6767" w:hanging="180"/>
      </w:pPr>
    </w:lvl>
  </w:abstractNum>
  <w:num w:numId="1" w16cid:durableId="812063985">
    <w:abstractNumId w:val="0"/>
  </w:num>
  <w:num w:numId="2" w16cid:durableId="679158088">
    <w:abstractNumId w:val="2"/>
  </w:num>
  <w:num w:numId="3" w16cid:durableId="96909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CD"/>
    <w:rsid w:val="000013B4"/>
    <w:rsid w:val="00003DEF"/>
    <w:rsid w:val="000101B3"/>
    <w:rsid w:val="00032B51"/>
    <w:rsid w:val="00044177"/>
    <w:rsid w:val="00045F17"/>
    <w:rsid w:val="000503DD"/>
    <w:rsid w:val="00050F86"/>
    <w:rsid w:val="00051C1A"/>
    <w:rsid w:val="0005354A"/>
    <w:rsid w:val="00065A09"/>
    <w:rsid w:val="00066851"/>
    <w:rsid w:val="000806AF"/>
    <w:rsid w:val="00094AFE"/>
    <w:rsid w:val="000B47CF"/>
    <w:rsid w:val="000C0906"/>
    <w:rsid w:val="000C195A"/>
    <w:rsid w:val="000D0279"/>
    <w:rsid w:val="000D1229"/>
    <w:rsid w:val="000D72C3"/>
    <w:rsid w:val="000E0CBC"/>
    <w:rsid w:val="00100F71"/>
    <w:rsid w:val="00102744"/>
    <w:rsid w:val="00115BD1"/>
    <w:rsid w:val="00127601"/>
    <w:rsid w:val="00133289"/>
    <w:rsid w:val="00153365"/>
    <w:rsid w:val="00171436"/>
    <w:rsid w:val="00173154"/>
    <w:rsid w:val="0017698A"/>
    <w:rsid w:val="001802F2"/>
    <w:rsid w:val="00180359"/>
    <w:rsid w:val="0018177A"/>
    <w:rsid w:val="00193887"/>
    <w:rsid w:val="001A053B"/>
    <w:rsid w:val="001A293B"/>
    <w:rsid w:val="001A3935"/>
    <w:rsid w:val="001B6B9D"/>
    <w:rsid w:val="001C127D"/>
    <w:rsid w:val="001C3409"/>
    <w:rsid w:val="001C46EC"/>
    <w:rsid w:val="001C5F22"/>
    <w:rsid w:val="001F64AD"/>
    <w:rsid w:val="002043D4"/>
    <w:rsid w:val="00206A7D"/>
    <w:rsid w:val="00212AC3"/>
    <w:rsid w:val="00217BD4"/>
    <w:rsid w:val="00224F88"/>
    <w:rsid w:val="0022579B"/>
    <w:rsid w:val="00225A33"/>
    <w:rsid w:val="002306AF"/>
    <w:rsid w:val="002365AC"/>
    <w:rsid w:val="0024600F"/>
    <w:rsid w:val="00247555"/>
    <w:rsid w:val="00251AD7"/>
    <w:rsid w:val="002550F4"/>
    <w:rsid w:val="002638DD"/>
    <w:rsid w:val="00284A81"/>
    <w:rsid w:val="00290CBD"/>
    <w:rsid w:val="002B36F6"/>
    <w:rsid w:val="002B6EFA"/>
    <w:rsid w:val="002C2237"/>
    <w:rsid w:val="002C4C14"/>
    <w:rsid w:val="002C6288"/>
    <w:rsid w:val="002D5B5F"/>
    <w:rsid w:val="002D7A83"/>
    <w:rsid w:val="002E4835"/>
    <w:rsid w:val="002E7262"/>
    <w:rsid w:val="002E7376"/>
    <w:rsid w:val="002F031A"/>
    <w:rsid w:val="002F2AF1"/>
    <w:rsid w:val="002F79F6"/>
    <w:rsid w:val="00306FCA"/>
    <w:rsid w:val="003474C2"/>
    <w:rsid w:val="00347F9D"/>
    <w:rsid w:val="00351168"/>
    <w:rsid w:val="003514B2"/>
    <w:rsid w:val="00357B5B"/>
    <w:rsid w:val="00365118"/>
    <w:rsid w:val="00370CBA"/>
    <w:rsid w:val="00370EC8"/>
    <w:rsid w:val="00380A68"/>
    <w:rsid w:val="00380CE2"/>
    <w:rsid w:val="00381882"/>
    <w:rsid w:val="00387B52"/>
    <w:rsid w:val="003926C5"/>
    <w:rsid w:val="0039672F"/>
    <w:rsid w:val="003A2642"/>
    <w:rsid w:val="003B6669"/>
    <w:rsid w:val="003B66A9"/>
    <w:rsid w:val="003C128A"/>
    <w:rsid w:val="003D1527"/>
    <w:rsid w:val="003D265A"/>
    <w:rsid w:val="003D4815"/>
    <w:rsid w:val="003E0A49"/>
    <w:rsid w:val="003E5A7A"/>
    <w:rsid w:val="003F31F2"/>
    <w:rsid w:val="003F56E0"/>
    <w:rsid w:val="003F59BC"/>
    <w:rsid w:val="004002FE"/>
    <w:rsid w:val="00411FDC"/>
    <w:rsid w:val="0041491B"/>
    <w:rsid w:val="00421D21"/>
    <w:rsid w:val="00424E35"/>
    <w:rsid w:val="004314C9"/>
    <w:rsid w:val="00431A61"/>
    <w:rsid w:val="0043495C"/>
    <w:rsid w:val="00436431"/>
    <w:rsid w:val="00445869"/>
    <w:rsid w:val="00451C21"/>
    <w:rsid w:val="0045632E"/>
    <w:rsid w:val="00463B00"/>
    <w:rsid w:val="004811B7"/>
    <w:rsid w:val="004817ED"/>
    <w:rsid w:val="00481AB3"/>
    <w:rsid w:val="00484A84"/>
    <w:rsid w:val="00491CC4"/>
    <w:rsid w:val="004A10CE"/>
    <w:rsid w:val="004B1D02"/>
    <w:rsid w:val="004B3F47"/>
    <w:rsid w:val="004C14B3"/>
    <w:rsid w:val="004C6341"/>
    <w:rsid w:val="004D44EB"/>
    <w:rsid w:val="004D5F4E"/>
    <w:rsid w:val="004D665E"/>
    <w:rsid w:val="004D7693"/>
    <w:rsid w:val="00504CED"/>
    <w:rsid w:val="00512420"/>
    <w:rsid w:val="005240CB"/>
    <w:rsid w:val="0052417B"/>
    <w:rsid w:val="005241C2"/>
    <w:rsid w:val="00540560"/>
    <w:rsid w:val="0057201F"/>
    <w:rsid w:val="0057695E"/>
    <w:rsid w:val="00580106"/>
    <w:rsid w:val="005810E8"/>
    <w:rsid w:val="00583337"/>
    <w:rsid w:val="005951DE"/>
    <w:rsid w:val="00597639"/>
    <w:rsid w:val="005976D5"/>
    <w:rsid w:val="005A513B"/>
    <w:rsid w:val="005C369D"/>
    <w:rsid w:val="005E2630"/>
    <w:rsid w:val="005E47BD"/>
    <w:rsid w:val="005E7133"/>
    <w:rsid w:val="005F0313"/>
    <w:rsid w:val="005F30DD"/>
    <w:rsid w:val="006129B4"/>
    <w:rsid w:val="00616A85"/>
    <w:rsid w:val="0062215D"/>
    <w:rsid w:val="0063051C"/>
    <w:rsid w:val="0063501A"/>
    <w:rsid w:val="0064108D"/>
    <w:rsid w:val="006419C4"/>
    <w:rsid w:val="006478FB"/>
    <w:rsid w:val="00685C3E"/>
    <w:rsid w:val="0068693E"/>
    <w:rsid w:val="0069326B"/>
    <w:rsid w:val="0069397D"/>
    <w:rsid w:val="006A7241"/>
    <w:rsid w:val="006B2760"/>
    <w:rsid w:val="006C218A"/>
    <w:rsid w:val="006D144B"/>
    <w:rsid w:val="006D3BF6"/>
    <w:rsid w:val="006E4AA9"/>
    <w:rsid w:val="006E7298"/>
    <w:rsid w:val="00702D25"/>
    <w:rsid w:val="00704093"/>
    <w:rsid w:val="00711EF6"/>
    <w:rsid w:val="0071355D"/>
    <w:rsid w:val="00715D54"/>
    <w:rsid w:val="007205D5"/>
    <w:rsid w:val="00722681"/>
    <w:rsid w:val="007235DD"/>
    <w:rsid w:val="00723C92"/>
    <w:rsid w:val="00741AEA"/>
    <w:rsid w:val="00751187"/>
    <w:rsid w:val="00753DB0"/>
    <w:rsid w:val="00765D9D"/>
    <w:rsid w:val="00775323"/>
    <w:rsid w:val="00776AC4"/>
    <w:rsid w:val="0077707E"/>
    <w:rsid w:val="00783B88"/>
    <w:rsid w:val="00787796"/>
    <w:rsid w:val="007A2673"/>
    <w:rsid w:val="007A4B7C"/>
    <w:rsid w:val="007B01ED"/>
    <w:rsid w:val="007B2B1B"/>
    <w:rsid w:val="007B4AA7"/>
    <w:rsid w:val="007B5298"/>
    <w:rsid w:val="007C419D"/>
    <w:rsid w:val="007D3C6A"/>
    <w:rsid w:val="007D6E5D"/>
    <w:rsid w:val="007E351E"/>
    <w:rsid w:val="007E3B84"/>
    <w:rsid w:val="007E7458"/>
    <w:rsid w:val="00800263"/>
    <w:rsid w:val="008037E6"/>
    <w:rsid w:val="00803CB4"/>
    <w:rsid w:val="00810F50"/>
    <w:rsid w:val="00821CE5"/>
    <w:rsid w:val="0082584E"/>
    <w:rsid w:val="00836430"/>
    <w:rsid w:val="00845722"/>
    <w:rsid w:val="00847E70"/>
    <w:rsid w:val="00856EF1"/>
    <w:rsid w:val="0086445F"/>
    <w:rsid w:val="00865AE3"/>
    <w:rsid w:val="00871609"/>
    <w:rsid w:val="00872EF5"/>
    <w:rsid w:val="0087447A"/>
    <w:rsid w:val="00877A99"/>
    <w:rsid w:val="00883AF8"/>
    <w:rsid w:val="008863A1"/>
    <w:rsid w:val="00886AFF"/>
    <w:rsid w:val="00891A51"/>
    <w:rsid w:val="008952D0"/>
    <w:rsid w:val="008A7C53"/>
    <w:rsid w:val="008C40B5"/>
    <w:rsid w:val="008D47F6"/>
    <w:rsid w:val="008D4C1B"/>
    <w:rsid w:val="008D5883"/>
    <w:rsid w:val="008E0EEA"/>
    <w:rsid w:val="008E0F58"/>
    <w:rsid w:val="008E63CD"/>
    <w:rsid w:val="008F1E3B"/>
    <w:rsid w:val="00904F17"/>
    <w:rsid w:val="0091145B"/>
    <w:rsid w:val="00913BD1"/>
    <w:rsid w:val="009237A0"/>
    <w:rsid w:val="009316FD"/>
    <w:rsid w:val="00932BAD"/>
    <w:rsid w:val="00942DF5"/>
    <w:rsid w:val="00943C8E"/>
    <w:rsid w:val="00947E03"/>
    <w:rsid w:val="00951522"/>
    <w:rsid w:val="00956450"/>
    <w:rsid w:val="0096419B"/>
    <w:rsid w:val="009643A5"/>
    <w:rsid w:val="00970B3F"/>
    <w:rsid w:val="00981903"/>
    <w:rsid w:val="00982370"/>
    <w:rsid w:val="009838A9"/>
    <w:rsid w:val="009870C5"/>
    <w:rsid w:val="00994FB5"/>
    <w:rsid w:val="009A4F09"/>
    <w:rsid w:val="009B72A1"/>
    <w:rsid w:val="009C1E34"/>
    <w:rsid w:val="009C1F28"/>
    <w:rsid w:val="009C2740"/>
    <w:rsid w:val="009C3DC5"/>
    <w:rsid w:val="009C6332"/>
    <w:rsid w:val="009D0C05"/>
    <w:rsid w:val="009E12AE"/>
    <w:rsid w:val="009E1F32"/>
    <w:rsid w:val="009F0682"/>
    <w:rsid w:val="00A231AF"/>
    <w:rsid w:val="00A26CA9"/>
    <w:rsid w:val="00A320D0"/>
    <w:rsid w:val="00A34755"/>
    <w:rsid w:val="00A50F3D"/>
    <w:rsid w:val="00A56367"/>
    <w:rsid w:val="00A64A5B"/>
    <w:rsid w:val="00A650B0"/>
    <w:rsid w:val="00A712F8"/>
    <w:rsid w:val="00A844D6"/>
    <w:rsid w:val="00A86370"/>
    <w:rsid w:val="00A90851"/>
    <w:rsid w:val="00A9642C"/>
    <w:rsid w:val="00AB4E9A"/>
    <w:rsid w:val="00AC1E06"/>
    <w:rsid w:val="00AC34AD"/>
    <w:rsid w:val="00AC5104"/>
    <w:rsid w:val="00AD07AE"/>
    <w:rsid w:val="00AD0AF9"/>
    <w:rsid w:val="00AD3C2A"/>
    <w:rsid w:val="00AD58BA"/>
    <w:rsid w:val="00B01C6A"/>
    <w:rsid w:val="00B03586"/>
    <w:rsid w:val="00B041CD"/>
    <w:rsid w:val="00B1519D"/>
    <w:rsid w:val="00B235F0"/>
    <w:rsid w:val="00B2467F"/>
    <w:rsid w:val="00B33F91"/>
    <w:rsid w:val="00B34089"/>
    <w:rsid w:val="00B53A1C"/>
    <w:rsid w:val="00B63071"/>
    <w:rsid w:val="00B6512D"/>
    <w:rsid w:val="00B6639F"/>
    <w:rsid w:val="00B67F6D"/>
    <w:rsid w:val="00BA0B56"/>
    <w:rsid w:val="00BA4BF4"/>
    <w:rsid w:val="00BB1B53"/>
    <w:rsid w:val="00BB5FB5"/>
    <w:rsid w:val="00BB7BCA"/>
    <w:rsid w:val="00BC36D6"/>
    <w:rsid w:val="00BC7858"/>
    <w:rsid w:val="00BD401B"/>
    <w:rsid w:val="00BD4B76"/>
    <w:rsid w:val="00BD73D4"/>
    <w:rsid w:val="00C1766E"/>
    <w:rsid w:val="00C20694"/>
    <w:rsid w:val="00C20AFC"/>
    <w:rsid w:val="00C2261A"/>
    <w:rsid w:val="00C22BA0"/>
    <w:rsid w:val="00C4365F"/>
    <w:rsid w:val="00C46B52"/>
    <w:rsid w:val="00C81F5F"/>
    <w:rsid w:val="00C85DE4"/>
    <w:rsid w:val="00C8721A"/>
    <w:rsid w:val="00C9236E"/>
    <w:rsid w:val="00C972C4"/>
    <w:rsid w:val="00CA0198"/>
    <w:rsid w:val="00CA4859"/>
    <w:rsid w:val="00CA74CD"/>
    <w:rsid w:val="00CB0980"/>
    <w:rsid w:val="00CB359D"/>
    <w:rsid w:val="00CD0778"/>
    <w:rsid w:val="00CD4C00"/>
    <w:rsid w:val="00CD56CF"/>
    <w:rsid w:val="00CE1841"/>
    <w:rsid w:val="00CE20FC"/>
    <w:rsid w:val="00CE52D2"/>
    <w:rsid w:val="00CF1E35"/>
    <w:rsid w:val="00CF1E39"/>
    <w:rsid w:val="00CF50CC"/>
    <w:rsid w:val="00D11F03"/>
    <w:rsid w:val="00D15932"/>
    <w:rsid w:val="00D16C15"/>
    <w:rsid w:val="00D306B8"/>
    <w:rsid w:val="00D55114"/>
    <w:rsid w:val="00D6323F"/>
    <w:rsid w:val="00D64484"/>
    <w:rsid w:val="00D762C3"/>
    <w:rsid w:val="00D77E00"/>
    <w:rsid w:val="00D817D5"/>
    <w:rsid w:val="00D81B61"/>
    <w:rsid w:val="00D82A53"/>
    <w:rsid w:val="00D8466C"/>
    <w:rsid w:val="00D87862"/>
    <w:rsid w:val="00D954F5"/>
    <w:rsid w:val="00DD0350"/>
    <w:rsid w:val="00DE700B"/>
    <w:rsid w:val="00DF6B8E"/>
    <w:rsid w:val="00E0288C"/>
    <w:rsid w:val="00E07F6D"/>
    <w:rsid w:val="00E11DD6"/>
    <w:rsid w:val="00E15550"/>
    <w:rsid w:val="00E16064"/>
    <w:rsid w:val="00E1684C"/>
    <w:rsid w:val="00E21DBB"/>
    <w:rsid w:val="00E27263"/>
    <w:rsid w:val="00E343D4"/>
    <w:rsid w:val="00E35670"/>
    <w:rsid w:val="00E40B15"/>
    <w:rsid w:val="00E423F4"/>
    <w:rsid w:val="00E44809"/>
    <w:rsid w:val="00E53687"/>
    <w:rsid w:val="00E609F1"/>
    <w:rsid w:val="00E631E6"/>
    <w:rsid w:val="00E64511"/>
    <w:rsid w:val="00E66523"/>
    <w:rsid w:val="00E67EEE"/>
    <w:rsid w:val="00E73076"/>
    <w:rsid w:val="00E7456F"/>
    <w:rsid w:val="00E7494E"/>
    <w:rsid w:val="00E8503F"/>
    <w:rsid w:val="00E90195"/>
    <w:rsid w:val="00E9348C"/>
    <w:rsid w:val="00E96758"/>
    <w:rsid w:val="00EC216B"/>
    <w:rsid w:val="00EC7D77"/>
    <w:rsid w:val="00ED2156"/>
    <w:rsid w:val="00EF2A24"/>
    <w:rsid w:val="00F00787"/>
    <w:rsid w:val="00F03B9B"/>
    <w:rsid w:val="00F04830"/>
    <w:rsid w:val="00F05E07"/>
    <w:rsid w:val="00F12573"/>
    <w:rsid w:val="00F354B8"/>
    <w:rsid w:val="00F5071A"/>
    <w:rsid w:val="00F51DB3"/>
    <w:rsid w:val="00F6590B"/>
    <w:rsid w:val="00F70395"/>
    <w:rsid w:val="00F71FB6"/>
    <w:rsid w:val="00F72258"/>
    <w:rsid w:val="00F76FAE"/>
    <w:rsid w:val="00F84DA5"/>
    <w:rsid w:val="00F85ABB"/>
    <w:rsid w:val="00F9158E"/>
    <w:rsid w:val="00F94AFE"/>
    <w:rsid w:val="00FA6F51"/>
    <w:rsid w:val="00FB3C3B"/>
    <w:rsid w:val="00FB3EB2"/>
    <w:rsid w:val="00FB4574"/>
    <w:rsid w:val="00FB51DA"/>
    <w:rsid w:val="00FB5324"/>
    <w:rsid w:val="00FB5A8C"/>
    <w:rsid w:val="00FB5C12"/>
    <w:rsid w:val="00FC2218"/>
    <w:rsid w:val="00FD5017"/>
    <w:rsid w:val="00FE6CE3"/>
    <w:rsid w:val="00FF4800"/>
    <w:rsid w:val="00FF59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FC3"/>
  <w15:docId w15:val="{91B1B97F-82D5-4759-A969-46AA3C2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spacing w:before="52"/>
      <w:ind w:left="5712"/>
    </w:pPr>
    <w:rPr>
      <w:rFonts w:ascii="Trebuchet MS" w:eastAsia="Trebuchet MS" w:hAnsi="Trebuchet MS" w:cs="Trebuchet MS"/>
      <w:sz w:val="27"/>
      <w:szCs w:val="27"/>
    </w:rPr>
  </w:style>
  <w:style w:type="paragraph" w:styleId="a5">
    <w:name w:val="List Paragraph"/>
    <w:basedOn w:val="a"/>
    <w:uiPriority w:val="34"/>
    <w:qFormat/>
    <w:pPr>
      <w:ind w:left="664" w:right="519" w:hanging="564"/>
      <w:jc w:val="both"/>
    </w:pPr>
  </w:style>
  <w:style w:type="paragraph" w:customStyle="1" w:styleId="TableParagraph">
    <w:name w:val="Table Paragraph"/>
    <w:basedOn w:val="a"/>
    <w:uiPriority w:val="1"/>
    <w:qFormat/>
    <w:pPr>
      <w:ind w:left="120"/>
    </w:pPr>
  </w:style>
  <w:style w:type="table" w:styleId="a6">
    <w:name w:val="Table Grid"/>
    <w:basedOn w:val="a1"/>
    <w:rsid w:val="00180359"/>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FE6CE3"/>
    <w:rPr>
      <w:rFonts w:ascii="Consolas" w:hAnsi="Consolas"/>
      <w:sz w:val="20"/>
      <w:szCs w:val="20"/>
    </w:rPr>
  </w:style>
  <w:style w:type="character" w:customStyle="1" w:styleId="-HTMLChar">
    <w:name w:val="Προ-διαμορφωμένο HTML Char"/>
    <w:basedOn w:val="a0"/>
    <w:link w:val="-HTML"/>
    <w:uiPriority w:val="99"/>
    <w:semiHidden/>
    <w:rsid w:val="00FE6CE3"/>
    <w:rPr>
      <w:rFonts w:ascii="Consolas" w:eastAsia="Times New Roman" w:hAnsi="Consolas" w:cs="Times New Roman"/>
      <w:sz w:val="20"/>
      <w:szCs w:val="20"/>
      <w:lang w:val="el-GR"/>
    </w:rPr>
  </w:style>
  <w:style w:type="paragraph" w:styleId="2">
    <w:name w:val="Body Text 2"/>
    <w:basedOn w:val="a"/>
    <w:link w:val="2Char"/>
    <w:uiPriority w:val="99"/>
    <w:semiHidden/>
    <w:unhideWhenUsed/>
    <w:rsid w:val="009838A9"/>
    <w:pPr>
      <w:spacing w:after="120" w:line="480" w:lineRule="auto"/>
    </w:pPr>
  </w:style>
  <w:style w:type="character" w:customStyle="1" w:styleId="2Char">
    <w:name w:val="Σώμα κείμενου 2 Char"/>
    <w:basedOn w:val="a0"/>
    <w:link w:val="2"/>
    <w:uiPriority w:val="99"/>
    <w:semiHidden/>
    <w:rsid w:val="009838A9"/>
    <w:rPr>
      <w:rFonts w:ascii="Times New Roman" w:eastAsia="Times New Roman" w:hAnsi="Times New Roman"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22">
      <w:bodyDiv w:val="1"/>
      <w:marLeft w:val="0"/>
      <w:marRight w:val="0"/>
      <w:marTop w:val="0"/>
      <w:marBottom w:val="0"/>
      <w:divBdr>
        <w:top w:val="none" w:sz="0" w:space="0" w:color="auto"/>
        <w:left w:val="none" w:sz="0" w:space="0" w:color="auto"/>
        <w:bottom w:val="none" w:sz="0" w:space="0" w:color="auto"/>
        <w:right w:val="none" w:sz="0" w:space="0" w:color="auto"/>
      </w:divBdr>
      <w:divsChild>
        <w:div w:id="960764092">
          <w:marLeft w:val="0"/>
          <w:marRight w:val="0"/>
          <w:marTop w:val="0"/>
          <w:marBottom w:val="0"/>
          <w:divBdr>
            <w:top w:val="none" w:sz="0" w:space="0" w:color="auto"/>
            <w:left w:val="none" w:sz="0" w:space="0" w:color="auto"/>
            <w:bottom w:val="none" w:sz="0" w:space="0" w:color="auto"/>
            <w:right w:val="none" w:sz="0" w:space="0" w:color="auto"/>
          </w:divBdr>
        </w:div>
        <w:div w:id="1800607102">
          <w:marLeft w:val="0"/>
          <w:marRight w:val="0"/>
          <w:marTop w:val="0"/>
          <w:marBottom w:val="0"/>
          <w:divBdr>
            <w:top w:val="none" w:sz="0" w:space="0" w:color="auto"/>
            <w:left w:val="none" w:sz="0" w:space="0" w:color="auto"/>
            <w:bottom w:val="none" w:sz="0" w:space="0" w:color="auto"/>
            <w:right w:val="none" w:sz="0" w:space="0" w:color="auto"/>
          </w:divBdr>
        </w:div>
      </w:divsChild>
    </w:div>
    <w:div w:id="13503103">
      <w:bodyDiv w:val="1"/>
      <w:marLeft w:val="0"/>
      <w:marRight w:val="0"/>
      <w:marTop w:val="0"/>
      <w:marBottom w:val="0"/>
      <w:divBdr>
        <w:top w:val="none" w:sz="0" w:space="0" w:color="auto"/>
        <w:left w:val="none" w:sz="0" w:space="0" w:color="auto"/>
        <w:bottom w:val="none" w:sz="0" w:space="0" w:color="auto"/>
        <w:right w:val="none" w:sz="0" w:space="0" w:color="auto"/>
      </w:divBdr>
    </w:div>
    <w:div w:id="26610574">
      <w:bodyDiv w:val="1"/>
      <w:marLeft w:val="0"/>
      <w:marRight w:val="0"/>
      <w:marTop w:val="0"/>
      <w:marBottom w:val="0"/>
      <w:divBdr>
        <w:top w:val="none" w:sz="0" w:space="0" w:color="auto"/>
        <w:left w:val="none" w:sz="0" w:space="0" w:color="auto"/>
        <w:bottom w:val="none" w:sz="0" w:space="0" w:color="auto"/>
        <w:right w:val="none" w:sz="0" w:space="0" w:color="auto"/>
      </w:divBdr>
    </w:div>
    <w:div w:id="31808035">
      <w:bodyDiv w:val="1"/>
      <w:marLeft w:val="0"/>
      <w:marRight w:val="0"/>
      <w:marTop w:val="0"/>
      <w:marBottom w:val="0"/>
      <w:divBdr>
        <w:top w:val="none" w:sz="0" w:space="0" w:color="auto"/>
        <w:left w:val="none" w:sz="0" w:space="0" w:color="auto"/>
        <w:bottom w:val="none" w:sz="0" w:space="0" w:color="auto"/>
        <w:right w:val="none" w:sz="0" w:space="0" w:color="auto"/>
      </w:divBdr>
      <w:divsChild>
        <w:div w:id="1233783358">
          <w:marLeft w:val="0"/>
          <w:marRight w:val="0"/>
          <w:marTop w:val="0"/>
          <w:marBottom w:val="0"/>
          <w:divBdr>
            <w:top w:val="none" w:sz="0" w:space="0" w:color="auto"/>
            <w:left w:val="none" w:sz="0" w:space="0" w:color="auto"/>
            <w:bottom w:val="none" w:sz="0" w:space="0" w:color="auto"/>
            <w:right w:val="none" w:sz="0" w:space="0" w:color="auto"/>
          </w:divBdr>
          <w:divsChild>
            <w:div w:id="1665669277">
              <w:marLeft w:val="0"/>
              <w:marRight w:val="0"/>
              <w:marTop w:val="0"/>
              <w:marBottom w:val="0"/>
              <w:divBdr>
                <w:top w:val="none" w:sz="0" w:space="0" w:color="auto"/>
                <w:left w:val="none" w:sz="0" w:space="0" w:color="auto"/>
                <w:bottom w:val="none" w:sz="0" w:space="0" w:color="auto"/>
                <w:right w:val="none" w:sz="0" w:space="0" w:color="auto"/>
              </w:divBdr>
              <w:divsChild>
                <w:div w:id="20657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9238">
      <w:bodyDiv w:val="1"/>
      <w:marLeft w:val="0"/>
      <w:marRight w:val="0"/>
      <w:marTop w:val="0"/>
      <w:marBottom w:val="0"/>
      <w:divBdr>
        <w:top w:val="none" w:sz="0" w:space="0" w:color="auto"/>
        <w:left w:val="none" w:sz="0" w:space="0" w:color="auto"/>
        <w:bottom w:val="none" w:sz="0" w:space="0" w:color="auto"/>
        <w:right w:val="none" w:sz="0" w:space="0" w:color="auto"/>
      </w:divBdr>
    </w:div>
    <w:div w:id="173571900">
      <w:bodyDiv w:val="1"/>
      <w:marLeft w:val="0"/>
      <w:marRight w:val="0"/>
      <w:marTop w:val="0"/>
      <w:marBottom w:val="0"/>
      <w:divBdr>
        <w:top w:val="none" w:sz="0" w:space="0" w:color="auto"/>
        <w:left w:val="none" w:sz="0" w:space="0" w:color="auto"/>
        <w:bottom w:val="none" w:sz="0" w:space="0" w:color="auto"/>
        <w:right w:val="none" w:sz="0" w:space="0" w:color="auto"/>
      </w:divBdr>
    </w:div>
    <w:div w:id="345911599">
      <w:bodyDiv w:val="1"/>
      <w:marLeft w:val="0"/>
      <w:marRight w:val="0"/>
      <w:marTop w:val="0"/>
      <w:marBottom w:val="0"/>
      <w:divBdr>
        <w:top w:val="none" w:sz="0" w:space="0" w:color="auto"/>
        <w:left w:val="none" w:sz="0" w:space="0" w:color="auto"/>
        <w:bottom w:val="none" w:sz="0" w:space="0" w:color="auto"/>
        <w:right w:val="none" w:sz="0" w:space="0" w:color="auto"/>
      </w:divBdr>
    </w:div>
    <w:div w:id="694891654">
      <w:bodyDiv w:val="1"/>
      <w:marLeft w:val="0"/>
      <w:marRight w:val="0"/>
      <w:marTop w:val="0"/>
      <w:marBottom w:val="0"/>
      <w:divBdr>
        <w:top w:val="none" w:sz="0" w:space="0" w:color="auto"/>
        <w:left w:val="none" w:sz="0" w:space="0" w:color="auto"/>
        <w:bottom w:val="none" w:sz="0" w:space="0" w:color="auto"/>
        <w:right w:val="none" w:sz="0" w:space="0" w:color="auto"/>
      </w:divBdr>
    </w:div>
    <w:div w:id="737215638">
      <w:bodyDiv w:val="1"/>
      <w:marLeft w:val="0"/>
      <w:marRight w:val="0"/>
      <w:marTop w:val="0"/>
      <w:marBottom w:val="0"/>
      <w:divBdr>
        <w:top w:val="none" w:sz="0" w:space="0" w:color="auto"/>
        <w:left w:val="none" w:sz="0" w:space="0" w:color="auto"/>
        <w:bottom w:val="none" w:sz="0" w:space="0" w:color="auto"/>
        <w:right w:val="none" w:sz="0" w:space="0" w:color="auto"/>
      </w:divBdr>
    </w:div>
    <w:div w:id="817498025">
      <w:bodyDiv w:val="1"/>
      <w:marLeft w:val="0"/>
      <w:marRight w:val="0"/>
      <w:marTop w:val="0"/>
      <w:marBottom w:val="0"/>
      <w:divBdr>
        <w:top w:val="none" w:sz="0" w:space="0" w:color="auto"/>
        <w:left w:val="none" w:sz="0" w:space="0" w:color="auto"/>
        <w:bottom w:val="none" w:sz="0" w:space="0" w:color="auto"/>
        <w:right w:val="none" w:sz="0" w:space="0" w:color="auto"/>
      </w:divBdr>
    </w:div>
    <w:div w:id="1039819528">
      <w:bodyDiv w:val="1"/>
      <w:marLeft w:val="0"/>
      <w:marRight w:val="0"/>
      <w:marTop w:val="0"/>
      <w:marBottom w:val="0"/>
      <w:divBdr>
        <w:top w:val="none" w:sz="0" w:space="0" w:color="auto"/>
        <w:left w:val="none" w:sz="0" w:space="0" w:color="auto"/>
        <w:bottom w:val="none" w:sz="0" w:space="0" w:color="auto"/>
        <w:right w:val="none" w:sz="0" w:space="0" w:color="auto"/>
      </w:divBdr>
    </w:div>
    <w:div w:id="1081678263">
      <w:bodyDiv w:val="1"/>
      <w:marLeft w:val="0"/>
      <w:marRight w:val="0"/>
      <w:marTop w:val="0"/>
      <w:marBottom w:val="0"/>
      <w:divBdr>
        <w:top w:val="none" w:sz="0" w:space="0" w:color="auto"/>
        <w:left w:val="none" w:sz="0" w:space="0" w:color="auto"/>
        <w:bottom w:val="none" w:sz="0" w:space="0" w:color="auto"/>
        <w:right w:val="none" w:sz="0" w:space="0" w:color="auto"/>
      </w:divBdr>
    </w:div>
    <w:div w:id="1092168085">
      <w:bodyDiv w:val="1"/>
      <w:marLeft w:val="0"/>
      <w:marRight w:val="0"/>
      <w:marTop w:val="0"/>
      <w:marBottom w:val="0"/>
      <w:divBdr>
        <w:top w:val="none" w:sz="0" w:space="0" w:color="auto"/>
        <w:left w:val="none" w:sz="0" w:space="0" w:color="auto"/>
        <w:bottom w:val="none" w:sz="0" w:space="0" w:color="auto"/>
        <w:right w:val="none" w:sz="0" w:space="0" w:color="auto"/>
      </w:divBdr>
    </w:div>
    <w:div w:id="1179587437">
      <w:bodyDiv w:val="1"/>
      <w:marLeft w:val="0"/>
      <w:marRight w:val="0"/>
      <w:marTop w:val="0"/>
      <w:marBottom w:val="0"/>
      <w:divBdr>
        <w:top w:val="none" w:sz="0" w:space="0" w:color="auto"/>
        <w:left w:val="none" w:sz="0" w:space="0" w:color="auto"/>
        <w:bottom w:val="none" w:sz="0" w:space="0" w:color="auto"/>
        <w:right w:val="none" w:sz="0" w:space="0" w:color="auto"/>
      </w:divBdr>
      <w:divsChild>
        <w:div w:id="1215461174">
          <w:marLeft w:val="0"/>
          <w:marRight w:val="0"/>
          <w:marTop w:val="0"/>
          <w:marBottom w:val="0"/>
          <w:divBdr>
            <w:top w:val="none" w:sz="0" w:space="0" w:color="auto"/>
            <w:left w:val="none" w:sz="0" w:space="0" w:color="auto"/>
            <w:bottom w:val="none" w:sz="0" w:space="0" w:color="auto"/>
            <w:right w:val="none" w:sz="0" w:space="0" w:color="auto"/>
          </w:divBdr>
        </w:div>
        <w:div w:id="173613640">
          <w:marLeft w:val="0"/>
          <w:marRight w:val="0"/>
          <w:marTop w:val="0"/>
          <w:marBottom w:val="0"/>
          <w:divBdr>
            <w:top w:val="none" w:sz="0" w:space="0" w:color="auto"/>
            <w:left w:val="none" w:sz="0" w:space="0" w:color="auto"/>
            <w:bottom w:val="none" w:sz="0" w:space="0" w:color="auto"/>
            <w:right w:val="none" w:sz="0" w:space="0" w:color="auto"/>
          </w:divBdr>
        </w:div>
      </w:divsChild>
    </w:div>
    <w:div w:id="1398475120">
      <w:bodyDiv w:val="1"/>
      <w:marLeft w:val="0"/>
      <w:marRight w:val="0"/>
      <w:marTop w:val="0"/>
      <w:marBottom w:val="0"/>
      <w:divBdr>
        <w:top w:val="none" w:sz="0" w:space="0" w:color="auto"/>
        <w:left w:val="none" w:sz="0" w:space="0" w:color="auto"/>
        <w:bottom w:val="none" w:sz="0" w:space="0" w:color="auto"/>
        <w:right w:val="none" w:sz="0" w:space="0" w:color="auto"/>
      </w:divBdr>
    </w:div>
    <w:div w:id="1586379888">
      <w:bodyDiv w:val="1"/>
      <w:marLeft w:val="0"/>
      <w:marRight w:val="0"/>
      <w:marTop w:val="0"/>
      <w:marBottom w:val="0"/>
      <w:divBdr>
        <w:top w:val="none" w:sz="0" w:space="0" w:color="auto"/>
        <w:left w:val="none" w:sz="0" w:space="0" w:color="auto"/>
        <w:bottom w:val="none" w:sz="0" w:space="0" w:color="auto"/>
        <w:right w:val="none" w:sz="0" w:space="0" w:color="auto"/>
      </w:divBdr>
    </w:div>
    <w:div w:id="1620530679">
      <w:bodyDiv w:val="1"/>
      <w:marLeft w:val="0"/>
      <w:marRight w:val="0"/>
      <w:marTop w:val="0"/>
      <w:marBottom w:val="0"/>
      <w:divBdr>
        <w:top w:val="none" w:sz="0" w:space="0" w:color="auto"/>
        <w:left w:val="none" w:sz="0" w:space="0" w:color="auto"/>
        <w:bottom w:val="none" w:sz="0" w:space="0" w:color="auto"/>
        <w:right w:val="none" w:sz="0" w:space="0" w:color="auto"/>
      </w:divBdr>
    </w:div>
    <w:div w:id="1756786316">
      <w:bodyDiv w:val="1"/>
      <w:marLeft w:val="0"/>
      <w:marRight w:val="0"/>
      <w:marTop w:val="0"/>
      <w:marBottom w:val="0"/>
      <w:divBdr>
        <w:top w:val="none" w:sz="0" w:space="0" w:color="auto"/>
        <w:left w:val="none" w:sz="0" w:space="0" w:color="auto"/>
        <w:bottom w:val="none" w:sz="0" w:space="0" w:color="auto"/>
        <w:right w:val="none" w:sz="0" w:space="0" w:color="auto"/>
      </w:divBdr>
    </w:div>
    <w:div w:id="1815638881">
      <w:bodyDiv w:val="1"/>
      <w:marLeft w:val="0"/>
      <w:marRight w:val="0"/>
      <w:marTop w:val="0"/>
      <w:marBottom w:val="0"/>
      <w:divBdr>
        <w:top w:val="none" w:sz="0" w:space="0" w:color="auto"/>
        <w:left w:val="none" w:sz="0" w:space="0" w:color="auto"/>
        <w:bottom w:val="none" w:sz="0" w:space="0" w:color="auto"/>
        <w:right w:val="none" w:sz="0" w:space="0" w:color="auto"/>
      </w:divBdr>
    </w:div>
    <w:div w:id="1842966679">
      <w:bodyDiv w:val="1"/>
      <w:marLeft w:val="0"/>
      <w:marRight w:val="0"/>
      <w:marTop w:val="0"/>
      <w:marBottom w:val="0"/>
      <w:divBdr>
        <w:top w:val="none" w:sz="0" w:space="0" w:color="auto"/>
        <w:left w:val="none" w:sz="0" w:space="0" w:color="auto"/>
        <w:bottom w:val="none" w:sz="0" w:space="0" w:color="auto"/>
        <w:right w:val="none" w:sz="0" w:space="0" w:color="auto"/>
      </w:divBdr>
    </w:div>
    <w:div w:id="2050766225">
      <w:bodyDiv w:val="1"/>
      <w:marLeft w:val="0"/>
      <w:marRight w:val="0"/>
      <w:marTop w:val="0"/>
      <w:marBottom w:val="0"/>
      <w:divBdr>
        <w:top w:val="none" w:sz="0" w:space="0" w:color="auto"/>
        <w:left w:val="none" w:sz="0" w:space="0" w:color="auto"/>
        <w:bottom w:val="none" w:sz="0" w:space="0" w:color="auto"/>
        <w:right w:val="none" w:sz="0" w:space="0" w:color="auto"/>
      </w:divBdr>
      <w:divsChild>
        <w:div w:id="1082721941">
          <w:marLeft w:val="0"/>
          <w:marRight w:val="0"/>
          <w:marTop w:val="0"/>
          <w:marBottom w:val="0"/>
          <w:divBdr>
            <w:top w:val="none" w:sz="0" w:space="0" w:color="auto"/>
            <w:left w:val="none" w:sz="0" w:space="0" w:color="auto"/>
            <w:bottom w:val="none" w:sz="0" w:space="0" w:color="auto"/>
            <w:right w:val="none" w:sz="0" w:space="0" w:color="auto"/>
          </w:divBdr>
          <w:divsChild>
            <w:div w:id="510072431">
              <w:marLeft w:val="0"/>
              <w:marRight w:val="0"/>
              <w:marTop w:val="0"/>
              <w:marBottom w:val="0"/>
              <w:divBdr>
                <w:top w:val="none" w:sz="0" w:space="0" w:color="auto"/>
                <w:left w:val="none" w:sz="0" w:space="0" w:color="auto"/>
                <w:bottom w:val="none" w:sz="0" w:space="0" w:color="auto"/>
                <w:right w:val="none" w:sz="0" w:space="0" w:color="auto"/>
              </w:divBdr>
              <w:divsChild>
                <w:div w:id="409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5</Pages>
  <Words>1079</Words>
  <Characters>5830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Dagdeleni Maria</cp:lastModifiedBy>
  <cp:revision>331</cp:revision>
  <cp:lastPrinted>2025-09-04T09:48:00Z</cp:lastPrinted>
  <dcterms:created xsi:type="dcterms:W3CDTF">2025-02-14T09:59:00Z</dcterms:created>
  <dcterms:modified xsi:type="dcterms:W3CDTF">2025-10-03T10:07:00Z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2025-02-14T00:00:00Z</vt:filetime>
  </property>
  <property fmtid="{D5CDD505-2E9C-101B-9397-08002B2CF9AE}" pid="5" name="Producer">
    <vt:lpwstr>Microsoft® Word 2019; modified using JSignPdf 1.6.4 based on iText 2.1.7</vt:lpwstr>
  </property>
</Properties>
</file>