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00" w:rsidRDefault="00DA5D00" w:rsidP="002A42C9">
      <w:pPr>
        <w:rPr>
          <w:b/>
          <w:bCs/>
          <w:szCs w:val="24"/>
          <w:lang w:val="en-US"/>
        </w:rPr>
      </w:pPr>
      <w:r w:rsidRPr="00DA5D00">
        <w:rPr>
          <w:b/>
          <w:bCs/>
          <w:noProof/>
          <w:szCs w:val="24"/>
        </w:rPr>
        <w:drawing>
          <wp:inline distT="0" distB="0" distL="0" distR="0">
            <wp:extent cx="1257300" cy="1120140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00" w:rsidRPr="00DA5D00" w:rsidRDefault="00DA5D00" w:rsidP="00DA5D00">
      <w:pPr>
        <w:spacing w:after="0"/>
        <w:rPr>
          <w:rFonts w:ascii="Times New Roman" w:hAnsi="Times New Roman"/>
          <w:b/>
          <w:sz w:val="24"/>
          <w:szCs w:val="24"/>
        </w:rPr>
      </w:pPr>
      <w:r w:rsidRPr="00DA5D00">
        <w:rPr>
          <w:rFonts w:ascii="Times New Roman" w:hAnsi="Times New Roman"/>
          <w:b/>
          <w:sz w:val="24"/>
          <w:szCs w:val="24"/>
        </w:rPr>
        <w:t>ΕΛΛΗΝΙΚΗ  ΔΗΜΟΚΡΑΤΙΑ</w:t>
      </w:r>
      <w:r w:rsidRPr="00DA5D00">
        <w:rPr>
          <w:rFonts w:ascii="Times New Roman" w:hAnsi="Times New Roman"/>
          <w:b/>
          <w:sz w:val="24"/>
          <w:szCs w:val="24"/>
        </w:rPr>
        <w:tab/>
      </w:r>
      <w:r w:rsidRPr="00DA5D00">
        <w:rPr>
          <w:rFonts w:ascii="Times New Roman" w:hAnsi="Times New Roman"/>
          <w:b/>
          <w:sz w:val="24"/>
          <w:szCs w:val="24"/>
        </w:rPr>
        <w:tab/>
      </w:r>
      <w:r w:rsidRPr="00DA5D00">
        <w:rPr>
          <w:rFonts w:ascii="Times New Roman" w:hAnsi="Times New Roman"/>
          <w:b/>
          <w:sz w:val="24"/>
          <w:szCs w:val="24"/>
        </w:rPr>
        <w:tab/>
      </w:r>
      <w:r w:rsidRPr="00DA5D00">
        <w:rPr>
          <w:rFonts w:ascii="Times New Roman" w:hAnsi="Times New Roman"/>
          <w:b/>
          <w:sz w:val="24"/>
          <w:szCs w:val="24"/>
        </w:rPr>
        <w:tab/>
      </w:r>
    </w:p>
    <w:p w:rsidR="00DA5D00" w:rsidRPr="00E32AAE" w:rsidRDefault="00DA5D00" w:rsidP="00DA5D00">
      <w:pPr>
        <w:spacing w:after="0"/>
        <w:ind w:right="-58"/>
        <w:rPr>
          <w:rFonts w:ascii="Times New Roman" w:hAnsi="Times New Roman"/>
          <w:b/>
          <w:sz w:val="24"/>
          <w:szCs w:val="24"/>
        </w:rPr>
      </w:pPr>
      <w:r w:rsidRPr="00DA5D00">
        <w:rPr>
          <w:rFonts w:ascii="Times New Roman" w:hAnsi="Times New Roman"/>
          <w:b/>
          <w:sz w:val="24"/>
          <w:szCs w:val="24"/>
        </w:rPr>
        <w:t>ΝΟΜΟΣ  ΒΟΙΩΤΙΑΣ</w:t>
      </w:r>
      <w:r w:rsidRPr="00DA5D00">
        <w:rPr>
          <w:rFonts w:ascii="Times New Roman" w:hAnsi="Times New Roman"/>
          <w:b/>
          <w:sz w:val="24"/>
          <w:szCs w:val="24"/>
        </w:rPr>
        <w:tab/>
      </w:r>
      <w:r w:rsidRPr="00DA5D00">
        <w:rPr>
          <w:rFonts w:ascii="Times New Roman" w:hAnsi="Times New Roman"/>
          <w:b/>
          <w:sz w:val="24"/>
          <w:szCs w:val="24"/>
        </w:rPr>
        <w:tab/>
      </w:r>
      <w:r w:rsidRPr="00DA5D00">
        <w:rPr>
          <w:rFonts w:ascii="Times New Roman" w:hAnsi="Times New Roman"/>
          <w:b/>
          <w:sz w:val="24"/>
          <w:szCs w:val="24"/>
        </w:rPr>
        <w:tab/>
      </w:r>
      <w:r w:rsidRPr="00DA5D00">
        <w:rPr>
          <w:rFonts w:ascii="Times New Roman" w:hAnsi="Times New Roman"/>
          <w:b/>
          <w:sz w:val="24"/>
          <w:szCs w:val="24"/>
        </w:rPr>
        <w:tab/>
      </w:r>
      <w:r w:rsidRPr="00DA5D00">
        <w:rPr>
          <w:rFonts w:ascii="Times New Roman" w:hAnsi="Times New Roman"/>
          <w:b/>
          <w:sz w:val="24"/>
          <w:szCs w:val="24"/>
        </w:rPr>
        <w:tab/>
      </w:r>
      <w:r w:rsidRPr="00DA5D00">
        <w:rPr>
          <w:rFonts w:ascii="Times New Roman" w:hAnsi="Times New Roman"/>
          <w:b/>
          <w:sz w:val="24"/>
          <w:szCs w:val="24"/>
        </w:rPr>
        <w:tab/>
        <w:t>Θήβα:</w:t>
      </w:r>
      <w:r w:rsidR="00C6224E" w:rsidRPr="00C6224E">
        <w:rPr>
          <w:rFonts w:ascii="Times New Roman" w:hAnsi="Times New Roman"/>
          <w:b/>
          <w:sz w:val="24"/>
          <w:szCs w:val="24"/>
        </w:rPr>
        <w:t xml:space="preserve"> </w:t>
      </w:r>
      <w:r w:rsidR="00C6224E" w:rsidRPr="00A446A3">
        <w:rPr>
          <w:rFonts w:ascii="Times New Roman" w:hAnsi="Times New Roman"/>
          <w:b/>
          <w:sz w:val="24"/>
          <w:szCs w:val="24"/>
        </w:rPr>
        <w:t xml:space="preserve"> </w:t>
      </w:r>
      <w:r w:rsidR="009D4E81">
        <w:rPr>
          <w:rFonts w:ascii="Times New Roman" w:hAnsi="Times New Roman"/>
          <w:b/>
          <w:sz w:val="24"/>
          <w:szCs w:val="24"/>
        </w:rPr>
        <w:t>25</w:t>
      </w:r>
      <w:r w:rsidRPr="00DA5D00">
        <w:rPr>
          <w:rFonts w:ascii="Times New Roman" w:hAnsi="Times New Roman"/>
          <w:b/>
          <w:sz w:val="24"/>
          <w:szCs w:val="24"/>
        </w:rPr>
        <w:t>/</w:t>
      </w:r>
      <w:r w:rsidR="00D103ED" w:rsidRPr="008B679B">
        <w:rPr>
          <w:rFonts w:ascii="Times New Roman" w:hAnsi="Times New Roman"/>
          <w:b/>
          <w:sz w:val="24"/>
          <w:szCs w:val="24"/>
        </w:rPr>
        <w:t xml:space="preserve"> </w:t>
      </w:r>
      <w:r w:rsidR="009D4E81">
        <w:rPr>
          <w:rFonts w:ascii="Times New Roman" w:hAnsi="Times New Roman"/>
          <w:b/>
          <w:sz w:val="24"/>
          <w:szCs w:val="24"/>
        </w:rPr>
        <w:t>9</w:t>
      </w:r>
      <w:r w:rsidR="00BE1C84" w:rsidRPr="00D059DA">
        <w:rPr>
          <w:rFonts w:ascii="Times New Roman" w:hAnsi="Times New Roman"/>
          <w:b/>
          <w:sz w:val="24"/>
          <w:szCs w:val="24"/>
        </w:rPr>
        <w:t xml:space="preserve"> </w:t>
      </w:r>
      <w:r w:rsidRPr="00DA5D00">
        <w:rPr>
          <w:rFonts w:ascii="Times New Roman" w:hAnsi="Times New Roman"/>
          <w:b/>
          <w:sz w:val="24"/>
          <w:szCs w:val="24"/>
        </w:rPr>
        <w:t>/</w:t>
      </w:r>
      <w:r w:rsidR="00BE1C84" w:rsidRPr="00D059DA">
        <w:rPr>
          <w:rFonts w:ascii="Times New Roman" w:hAnsi="Times New Roman"/>
          <w:b/>
          <w:sz w:val="24"/>
          <w:szCs w:val="24"/>
        </w:rPr>
        <w:t xml:space="preserve"> </w:t>
      </w:r>
      <w:r w:rsidRPr="00DA5D00">
        <w:rPr>
          <w:rFonts w:ascii="Times New Roman" w:hAnsi="Times New Roman"/>
          <w:b/>
          <w:sz w:val="24"/>
          <w:szCs w:val="24"/>
        </w:rPr>
        <w:t>20</w:t>
      </w:r>
      <w:r w:rsidR="00756244">
        <w:rPr>
          <w:rFonts w:ascii="Times New Roman" w:hAnsi="Times New Roman"/>
          <w:b/>
          <w:sz w:val="24"/>
          <w:szCs w:val="24"/>
        </w:rPr>
        <w:t>20</w:t>
      </w:r>
    </w:p>
    <w:p w:rsidR="00DA5D00" w:rsidRPr="00C93280" w:rsidRDefault="00DA5D00" w:rsidP="00DA5D0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DA5D00">
        <w:rPr>
          <w:rFonts w:ascii="Times New Roman" w:hAnsi="Times New Roman"/>
          <w:b/>
          <w:sz w:val="24"/>
          <w:szCs w:val="24"/>
        </w:rPr>
        <w:t>ΔΗΜΟΣ  ΘΗΒΑΙΩΝ</w:t>
      </w:r>
      <w:r w:rsidRPr="00DA5D00">
        <w:rPr>
          <w:rFonts w:ascii="Times New Roman" w:hAnsi="Times New Roman"/>
          <w:b/>
          <w:sz w:val="24"/>
          <w:szCs w:val="24"/>
        </w:rPr>
        <w:tab/>
      </w:r>
      <w:r w:rsidRPr="00DA5D00">
        <w:rPr>
          <w:rFonts w:ascii="Times New Roman" w:hAnsi="Times New Roman"/>
          <w:b/>
          <w:sz w:val="24"/>
          <w:szCs w:val="24"/>
        </w:rPr>
        <w:tab/>
      </w:r>
      <w:r w:rsidRPr="00DA5D00">
        <w:rPr>
          <w:rFonts w:ascii="Times New Roman" w:hAnsi="Times New Roman"/>
          <w:b/>
          <w:sz w:val="24"/>
          <w:szCs w:val="24"/>
        </w:rPr>
        <w:tab/>
      </w:r>
      <w:r w:rsidRPr="00DA5D00">
        <w:rPr>
          <w:rFonts w:ascii="Times New Roman" w:hAnsi="Times New Roman"/>
          <w:b/>
          <w:sz w:val="24"/>
          <w:szCs w:val="24"/>
        </w:rPr>
        <w:tab/>
      </w:r>
      <w:r w:rsidRPr="00DA5D00">
        <w:rPr>
          <w:rFonts w:ascii="Times New Roman" w:hAnsi="Times New Roman"/>
          <w:b/>
          <w:sz w:val="24"/>
          <w:szCs w:val="24"/>
        </w:rPr>
        <w:tab/>
      </w:r>
      <w:r w:rsidRPr="00DA5D00">
        <w:rPr>
          <w:rFonts w:ascii="Times New Roman" w:hAnsi="Times New Roman"/>
          <w:b/>
          <w:sz w:val="24"/>
          <w:szCs w:val="24"/>
        </w:rPr>
        <w:tab/>
        <w:t xml:space="preserve">Αριθ. </w:t>
      </w:r>
      <w:proofErr w:type="spellStart"/>
      <w:r w:rsidRPr="00DA5D00">
        <w:rPr>
          <w:rFonts w:ascii="Times New Roman" w:hAnsi="Times New Roman"/>
          <w:b/>
          <w:sz w:val="24"/>
          <w:szCs w:val="24"/>
        </w:rPr>
        <w:t>Πρωτ</w:t>
      </w:r>
      <w:proofErr w:type="spellEnd"/>
      <w:r w:rsidRPr="00DA5D00">
        <w:rPr>
          <w:rFonts w:ascii="Times New Roman" w:hAnsi="Times New Roman"/>
          <w:b/>
          <w:sz w:val="24"/>
          <w:szCs w:val="24"/>
        </w:rPr>
        <w:t>:</w:t>
      </w:r>
      <w:r w:rsidR="009D4E81">
        <w:rPr>
          <w:rFonts w:ascii="Times New Roman" w:hAnsi="Times New Roman"/>
          <w:b/>
          <w:sz w:val="24"/>
          <w:szCs w:val="24"/>
        </w:rPr>
        <w:t xml:space="preserve"> </w:t>
      </w:r>
      <w:r w:rsidR="00C93280" w:rsidRPr="00C93280">
        <w:rPr>
          <w:rFonts w:ascii="Times New Roman" w:hAnsi="Times New Roman"/>
          <w:b/>
          <w:sz w:val="24"/>
          <w:szCs w:val="24"/>
        </w:rPr>
        <w:t>1</w:t>
      </w:r>
      <w:r w:rsidR="00C93280">
        <w:rPr>
          <w:rFonts w:ascii="Times New Roman" w:hAnsi="Times New Roman"/>
          <w:b/>
          <w:sz w:val="24"/>
          <w:szCs w:val="24"/>
          <w:lang w:val="en-US"/>
        </w:rPr>
        <w:t>6885</w:t>
      </w:r>
    </w:p>
    <w:p w:rsidR="00DA5D00" w:rsidRPr="00DA5D00" w:rsidRDefault="00DA5D00" w:rsidP="00DA5D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A5D00">
        <w:rPr>
          <w:rFonts w:ascii="Times New Roman" w:hAnsi="Times New Roman"/>
          <w:b/>
          <w:sz w:val="24"/>
          <w:szCs w:val="24"/>
        </w:rPr>
        <w:t>ΓΡΑΦΕΙΟ ΕΠΙΤΡΟΠΗΣ ΠΟΙΟΤΗΤΑΣ ΖΩΗΣ</w:t>
      </w:r>
    </w:p>
    <w:p w:rsidR="00DA5D00" w:rsidRPr="00DA5D00" w:rsidRDefault="00DA5D00" w:rsidP="00DA5D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A5D00" w:rsidRPr="00C05FD4" w:rsidRDefault="00DA5D00" w:rsidP="00DA5D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5D00">
        <w:rPr>
          <w:rFonts w:ascii="Times New Roman" w:hAnsi="Times New Roman"/>
          <w:b/>
          <w:sz w:val="24"/>
          <w:szCs w:val="24"/>
          <w:u w:val="single"/>
        </w:rPr>
        <w:t xml:space="preserve">Πληροφορίες </w:t>
      </w:r>
      <w:r w:rsidRPr="00DA5D00">
        <w:rPr>
          <w:rFonts w:ascii="Times New Roman" w:hAnsi="Times New Roman"/>
          <w:b/>
          <w:sz w:val="24"/>
          <w:szCs w:val="24"/>
        </w:rPr>
        <w:t>:</w:t>
      </w:r>
      <w:r w:rsidR="0068341E">
        <w:rPr>
          <w:rFonts w:ascii="Times New Roman" w:hAnsi="Times New Roman"/>
          <w:b/>
          <w:sz w:val="24"/>
          <w:szCs w:val="24"/>
        </w:rPr>
        <w:t xml:space="preserve"> </w:t>
      </w:r>
      <w:r w:rsidR="009D4E81">
        <w:rPr>
          <w:rFonts w:ascii="Times New Roman" w:hAnsi="Times New Roman"/>
          <w:b/>
          <w:sz w:val="24"/>
          <w:szCs w:val="24"/>
        </w:rPr>
        <w:t>Μαρία  Δαγδελένη</w:t>
      </w:r>
    </w:p>
    <w:p w:rsidR="00DA5D00" w:rsidRDefault="00DA5D00" w:rsidP="00DA5D00">
      <w:pPr>
        <w:spacing w:after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DA5D00">
        <w:rPr>
          <w:rFonts w:ascii="Times New Roman" w:hAnsi="Times New Roman"/>
          <w:b/>
          <w:sz w:val="24"/>
          <w:szCs w:val="24"/>
        </w:rPr>
        <w:t xml:space="preserve">Συνεδρίαση: </w:t>
      </w:r>
      <w:r w:rsidR="009D4E81">
        <w:rPr>
          <w:rFonts w:ascii="Times New Roman" w:hAnsi="Times New Roman"/>
          <w:b/>
          <w:sz w:val="24"/>
          <w:szCs w:val="24"/>
        </w:rPr>
        <w:t>10</w:t>
      </w:r>
      <w:r w:rsidRPr="00DA5D00">
        <w:rPr>
          <w:rFonts w:ascii="Times New Roman" w:hAnsi="Times New Roman"/>
          <w:b/>
          <w:sz w:val="24"/>
          <w:szCs w:val="24"/>
          <w:vertAlign w:val="superscript"/>
        </w:rPr>
        <w:t>η</w:t>
      </w:r>
    </w:p>
    <w:p w:rsidR="00267947" w:rsidRPr="00DA5D00" w:rsidRDefault="00267947" w:rsidP="00DA5D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42C9" w:rsidRDefault="00DA5D00" w:rsidP="00DA5D00">
      <w:pPr>
        <w:rPr>
          <w:rFonts w:ascii="Times New Roman" w:hAnsi="Times New Roman"/>
          <w:sz w:val="24"/>
          <w:szCs w:val="24"/>
        </w:rPr>
      </w:pPr>
      <w:r w:rsidRPr="00DA5D00">
        <w:rPr>
          <w:rFonts w:ascii="Times New Roman" w:hAnsi="Times New Roman"/>
          <w:sz w:val="24"/>
          <w:szCs w:val="24"/>
        </w:rPr>
        <w:tab/>
      </w:r>
      <w:r w:rsidRPr="00DA5D00">
        <w:rPr>
          <w:rFonts w:ascii="Times New Roman" w:hAnsi="Times New Roman"/>
          <w:sz w:val="24"/>
          <w:szCs w:val="24"/>
        </w:rPr>
        <w:tab/>
      </w:r>
      <w:r w:rsidRPr="00DA5D00">
        <w:rPr>
          <w:rFonts w:ascii="Times New Roman" w:hAnsi="Times New Roman"/>
          <w:sz w:val="24"/>
          <w:szCs w:val="24"/>
        </w:rPr>
        <w:tab/>
      </w:r>
      <w:r w:rsidRPr="00DA5D00">
        <w:rPr>
          <w:rFonts w:ascii="Times New Roman" w:hAnsi="Times New Roman"/>
          <w:sz w:val="24"/>
          <w:szCs w:val="24"/>
        </w:rPr>
        <w:tab/>
      </w:r>
      <w:r w:rsidRPr="00DA5D00">
        <w:rPr>
          <w:rFonts w:ascii="Times New Roman" w:hAnsi="Times New Roman"/>
          <w:sz w:val="24"/>
          <w:szCs w:val="24"/>
        </w:rPr>
        <w:tab/>
      </w:r>
      <w:r w:rsidRPr="00DA5D00">
        <w:rPr>
          <w:rFonts w:ascii="Times New Roman" w:hAnsi="Times New Roman"/>
          <w:sz w:val="24"/>
          <w:szCs w:val="24"/>
        </w:rPr>
        <w:tab/>
      </w:r>
      <w:r w:rsidRPr="00DA5D00">
        <w:rPr>
          <w:rFonts w:ascii="Times New Roman" w:hAnsi="Times New Roman"/>
          <w:b/>
          <w:sz w:val="24"/>
          <w:szCs w:val="24"/>
        </w:rPr>
        <w:t>ΠΡΟΣ</w:t>
      </w:r>
      <w:r w:rsidRPr="00DA5D00">
        <w:rPr>
          <w:rFonts w:ascii="Times New Roman" w:hAnsi="Times New Roman"/>
          <w:sz w:val="24"/>
          <w:szCs w:val="24"/>
        </w:rPr>
        <w:t xml:space="preserve"> : (όπως ο πίνακας αποδεκτών)</w:t>
      </w:r>
    </w:p>
    <w:p w:rsidR="00B8610F" w:rsidRPr="00DA5D00" w:rsidRDefault="00B8610F" w:rsidP="00DA5D00">
      <w:pPr>
        <w:rPr>
          <w:sz w:val="24"/>
          <w:szCs w:val="24"/>
        </w:rPr>
      </w:pPr>
    </w:p>
    <w:p w:rsidR="002A42C9" w:rsidRPr="00DA5D00" w:rsidRDefault="002A42C9" w:rsidP="002A42C9">
      <w:pPr>
        <w:rPr>
          <w:rFonts w:ascii="Times New Roman" w:hAnsi="Times New Roman"/>
          <w:sz w:val="24"/>
          <w:szCs w:val="24"/>
        </w:rPr>
      </w:pPr>
      <w:r w:rsidRPr="00DA5D00">
        <w:rPr>
          <w:rFonts w:ascii="Times New Roman" w:hAnsi="Times New Roman"/>
          <w:b/>
          <w:bCs/>
          <w:sz w:val="24"/>
          <w:szCs w:val="24"/>
        </w:rPr>
        <w:t xml:space="preserve">ΘΕΜΑ: «Πρόσκληση σύγκλησης Επιτροπής Ποιότητας Ζωής» </w:t>
      </w:r>
      <w:r w:rsidRPr="00DA5D00">
        <w:rPr>
          <w:rFonts w:ascii="Times New Roman" w:hAnsi="Times New Roman"/>
          <w:sz w:val="24"/>
          <w:szCs w:val="24"/>
        </w:rPr>
        <w:t>(Άρθρο 75, Ν.3852/10)</w:t>
      </w:r>
    </w:p>
    <w:p w:rsidR="002A42C9" w:rsidRDefault="002A42C9" w:rsidP="002A42C9">
      <w:pPr>
        <w:rPr>
          <w:rFonts w:ascii="Times New Roman" w:hAnsi="Times New Roman"/>
          <w:sz w:val="24"/>
          <w:szCs w:val="24"/>
        </w:rPr>
      </w:pPr>
    </w:p>
    <w:p w:rsidR="002A42C9" w:rsidRDefault="006D3055" w:rsidP="00535D0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D3055">
        <w:rPr>
          <w:rFonts w:ascii="Times New Roman" w:hAnsi="Times New Roman"/>
          <w:sz w:val="24"/>
          <w:szCs w:val="24"/>
        </w:rPr>
        <w:t xml:space="preserve">Καλείστε </w:t>
      </w:r>
      <w:r w:rsidR="00D8017B">
        <w:rPr>
          <w:rFonts w:ascii="Times New Roman" w:hAnsi="Times New Roman"/>
          <w:sz w:val="24"/>
          <w:szCs w:val="24"/>
        </w:rPr>
        <w:t>στην</w:t>
      </w:r>
      <w:r>
        <w:rPr>
          <w:rFonts w:ascii="Times New Roman" w:hAnsi="Times New Roman"/>
          <w:sz w:val="24"/>
          <w:szCs w:val="24"/>
        </w:rPr>
        <w:t xml:space="preserve"> </w:t>
      </w:r>
      <w:r w:rsidR="009D4E81">
        <w:rPr>
          <w:rFonts w:ascii="Times New Roman" w:hAnsi="Times New Roman"/>
          <w:sz w:val="24"/>
          <w:szCs w:val="24"/>
        </w:rPr>
        <w:t>10</w:t>
      </w:r>
      <w:r w:rsidRPr="006D3055">
        <w:rPr>
          <w:rFonts w:ascii="Times New Roman" w:hAnsi="Times New Roman"/>
          <w:sz w:val="24"/>
          <w:szCs w:val="24"/>
        </w:rPr>
        <w:t xml:space="preserve">η συνεδρίαση της Επιτροπής </w:t>
      </w:r>
      <w:r>
        <w:rPr>
          <w:rFonts w:ascii="Times New Roman" w:hAnsi="Times New Roman"/>
          <w:sz w:val="24"/>
          <w:szCs w:val="24"/>
        </w:rPr>
        <w:t>Ποιότητας Ζωής</w:t>
      </w:r>
      <w:r w:rsidRPr="006D3055">
        <w:rPr>
          <w:rFonts w:ascii="Times New Roman" w:hAnsi="Times New Roman"/>
          <w:sz w:val="24"/>
          <w:szCs w:val="24"/>
        </w:rPr>
        <w:t xml:space="preserve"> του Δήμου Θηβαίων </w:t>
      </w:r>
      <w:r w:rsidR="002A42C9" w:rsidRPr="00DA5D00">
        <w:rPr>
          <w:rFonts w:ascii="Times New Roman" w:hAnsi="Times New Roman"/>
          <w:sz w:val="24"/>
          <w:szCs w:val="24"/>
        </w:rPr>
        <w:t xml:space="preserve">που θα διεξαχθεί στο Δημοτικό Κατάστημα την </w:t>
      </w:r>
      <w:r w:rsidR="00ED096F" w:rsidRPr="00ED096F">
        <w:rPr>
          <w:rFonts w:ascii="Times New Roman" w:hAnsi="Times New Roman"/>
          <w:b/>
          <w:sz w:val="24"/>
          <w:szCs w:val="24"/>
        </w:rPr>
        <w:t>2</w:t>
      </w:r>
      <w:r w:rsidR="009D4E81">
        <w:rPr>
          <w:rFonts w:ascii="Times New Roman" w:hAnsi="Times New Roman"/>
          <w:b/>
          <w:sz w:val="24"/>
          <w:szCs w:val="24"/>
        </w:rPr>
        <w:t>9</w:t>
      </w:r>
      <w:r w:rsidR="002A42C9" w:rsidRPr="00DA5D00">
        <w:rPr>
          <w:rFonts w:ascii="Times New Roman" w:hAnsi="Times New Roman"/>
          <w:b/>
          <w:bCs/>
          <w:sz w:val="24"/>
          <w:szCs w:val="24"/>
          <w:vertAlign w:val="superscript"/>
        </w:rPr>
        <w:t>η</w:t>
      </w:r>
      <w:r w:rsidR="002A42C9" w:rsidRPr="00DA5D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42C9" w:rsidRPr="00DA5D00">
        <w:rPr>
          <w:rFonts w:ascii="Times New Roman" w:hAnsi="Times New Roman"/>
          <w:sz w:val="24"/>
          <w:szCs w:val="24"/>
        </w:rPr>
        <w:t xml:space="preserve">του μηνός </w:t>
      </w:r>
      <w:r w:rsidR="009D4E81" w:rsidRPr="009D4E81">
        <w:rPr>
          <w:rFonts w:ascii="Times New Roman" w:hAnsi="Times New Roman"/>
          <w:b/>
          <w:sz w:val="24"/>
          <w:szCs w:val="24"/>
        </w:rPr>
        <w:t>Σεπτεμβρίου</w:t>
      </w:r>
      <w:r w:rsidR="002A42C9" w:rsidRPr="00DA5D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42C9" w:rsidRPr="00DA5D00">
        <w:rPr>
          <w:rFonts w:ascii="Times New Roman" w:hAnsi="Times New Roman"/>
          <w:sz w:val="24"/>
          <w:szCs w:val="24"/>
        </w:rPr>
        <w:t xml:space="preserve">έτους </w:t>
      </w:r>
      <w:r w:rsidR="00756244">
        <w:rPr>
          <w:rFonts w:ascii="Times New Roman" w:hAnsi="Times New Roman"/>
          <w:b/>
          <w:bCs/>
          <w:sz w:val="24"/>
          <w:szCs w:val="24"/>
        </w:rPr>
        <w:t>2020</w:t>
      </w:r>
      <w:r w:rsidR="002A42C9" w:rsidRPr="00DA5D0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A42C9" w:rsidRPr="00DA5D00">
        <w:rPr>
          <w:rFonts w:ascii="Times New Roman" w:hAnsi="Times New Roman"/>
          <w:sz w:val="24"/>
          <w:szCs w:val="24"/>
        </w:rPr>
        <w:t xml:space="preserve">ημέρα </w:t>
      </w:r>
      <w:r w:rsidR="009D4E81">
        <w:rPr>
          <w:rFonts w:ascii="Times New Roman" w:hAnsi="Times New Roman"/>
          <w:b/>
          <w:sz w:val="24"/>
          <w:szCs w:val="24"/>
        </w:rPr>
        <w:t>Τρίτη</w:t>
      </w:r>
      <w:r w:rsidR="002A42C9" w:rsidRPr="00DA5D00">
        <w:rPr>
          <w:rFonts w:ascii="Times New Roman" w:hAnsi="Times New Roman"/>
          <w:sz w:val="24"/>
          <w:szCs w:val="24"/>
        </w:rPr>
        <w:t xml:space="preserve"> και ώρα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EE3E34">
        <w:rPr>
          <w:rFonts w:ascii="Times New Roman" w:hAnsi="Times New Roman"/>
          <w:b/>
          <w:bCs/>
          <w:sz w:val="24"/>
          <w:szCs w:val="24"/>
        </w:rPr>
        <w:t>3.</w:t>
      </w:r>
      <w:r w:rsidR="009D4E81">
        <w:rPr>
          <w:rFonts w:ascii="Times New Roman" w:hAnsi="Times New Roman"/>
          <w:b/>
          <w:bCs/>
          <w:sz w:val="24"/>
          <w:szCs w:val="24"/>
        </w:rPr>
        <w:t>3</w:t>
      </w:r>
      <w:r w:rsidR="00EE3E34">
        <w:rPr>
          <w:rFonts w:ascii="Times New Roman" w:hAnsi="Times New Roman"/>
          <w:b/>
          <w:bCs/>
          <w:sz w:val="24"/>
          <w:szCs w:val="24"/>
        </w:rPr>
        <w:t>0</w:t>
      </w:r>
      <w:r w:rsidR="00C05FD4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42C9" w:rsidRPr="00DA5D00">
        <w:rPr>
          <w:rFonts w:ascii="Times New Roman" w:hAnsi="Times New Roman"/>
          <w:sz w:val="24"/>
          <w:szCs w:val="24"/>
        </w:rPr>
        <w:t>για τη συζήτηση και λήψη αποφάσεων στα συνημμένα θέματα της ημερήσιας διάταξης, σύμφωνα με τις σχετικές διατάξεις του άρθρου 75 του Ν.3852/2010 (ΦΕΚ Α' 87) όπως έχει τροποποιηθεί και ισχύει</w:t>
      </w:r>
      <w:r w:rsidR="001A56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10F" w:rsidRPr="00D74927" w:rsidRDefault="00B8610F" w:rsidP="00B8610F">
      <w:pPr>
        <w:pStyle w:val="a4"/>
        <w:ind w:right="-432" w:firstLine="720"/>
        <w:jc w:val="both"/>
      </w:pPr>
      <w:r w:rsidRPr="00D74927">
        <w:t>Σημειώνεται ότι η Επιτροπή</w:t>
      </w:r>
      <w:r>
        <w:t xml:space="preserve"> Ποιότητας Ζωής</w:t>
      </w:r>
      <w:r w:rsidRPr="00D74927">
        <w:t xml:space="preserve"> θα συνεδριάσει δια ζώσης, αλλά κεκλεισμένων των θυρών, βάσει της από 11.03.2020 Πράξης Νομοθετικού Περιεχομένου «Κατεπείγοντα μέτρα αντιμετώπισης των αρνητικών συνεπειών της εμφάνισης του </w:t>
      </w:r>
      <w:proofErr w:type="spellStart"/>
      <w:r w:rsidRPr="00D74927">
        <w:t>κορωνοϊού</w:t>
      </w:r>
      <w:proofErr w:type="spellEnd"/>
      <w:r w:rsidRPr="00D74927">
        <w:t xml:space="preserve"> COVID-19 και της ανάγκης περιορισμού της διάδοσής του» (ΦΕΚ 55/ΤΕΥΧΟΣ Α’/11.03.2020) και την </w:t>
      </w:r>
      <w:proofErr w:type="spellStart"/>
      <w:r w:rsidRPr="00D74927">
        <w:t>αριθμ</w:t>
      </w:r>
      <w:proofErr w:type="spellEnd"/>
      <w:r w:rsidRPr="00D74927">
        <w:t>. Εγκυκλίου 163/33282/29-5-2020 του Υπουργείου Εσωτερικών.</w:t>
      </w:r>
    </w:p>
    <w:p w:rsidR="00DA5D00" w:rsidRPr="00A26139" w:rsidRDefault="00DA5D00" w:rsidP="00DA5D0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42C9" w:rsidRPr="00DA5D00" w:rsidRDefault="00DA5D00" w:rsidP="006D3055">
      <w:pPr>
        <w:spacing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A26139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B67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42C9" w:rsidRPr="00DA5D00">
        <w:rPr>
          <w:rFonts w:ascii="Times New Roman" w:hAnsi="Times New Roman"/>
          <w:b/>
          <w:bCs/>
          <w:sz w:val="24"/>
          <w:szCs w:val="24"/>
        </w:rPr>
        <w:t>Ο ΠΡΟΕΔΡΟΣ</w:t>
      </w:r>
    </w:p>
    <w:p w:rsidR="002A42C9" w:rsidRPr="00DA5D00" w:rsidRDefault="002A42C9" w:rsidP="006D3055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DA5D00">
        <w:rPr>
          <w:rFonts w:ascii="Times New Roman" w:hAnsi="Times New Roman"/>
          <w:b/>
          <w:bCs/>
          <w:sz w:val="24"/>
          <w:szCs w:val="24"/>
        </w:rPr>
        <w:t>ΕΠΙΤΡΟΠΗΣ ΠΟΙΟΤΗΤΑΣ ΖΩΗΣ</w:t>
      </w:r>
    </w:p>
    <w:p w:rsidR="002A42C9" w:rsidRPr="00DA5D00" w:rsidRDefault="002A42C9" w:rsidP="006D30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42C9" w:rsidRPr="00DA5D00" w:rsidRDefault="00DA5D00" w:rsidP="006D3055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DA5D00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A42C9" w:rsidRPr="00DA5D00">
        <w:rPr>
          <w:rFonts w:ascii="Times New Roman" w:hAnsi="Times New Roman"/>
          <w:b/>
          <w:bCs/>
          <w:sz w:val="24"/>
          <w:szCs w:val="24"/>
        </w:rPr>
        <w:t xml:space="preserve">ΧΑΤΖΗΣΤΑΜΑΤΗΣ ΑΝΔΡΕΑΣ </w:t>
      </w:r>
    </w:p>
    <w:p w:rsidR="002A42C9" w:rsidRPr="00DA5D00" w:rsidRDefault="00DA5D00" w:rsidP="006D3055">
      <w:pPr>
        <w:spacing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DA5D00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A42C9" w:rsidRPr="00DA5D00">
        <w:rPr>
          <w:rFonts w:ascii="Times New Roman" w:hAnsi="Times New Roman"/>
          <w:b/>
          <w:bCs/>
          <w:sz w:val="24"/>
          <w:szCs w:val="24"/>
        </w:rPr>
        <w:t>ΑΝΤΙΔΗΜΑΡΧΟΣ Δ. ΘΗΒΑΙΩΝ</w:t>
      </w:r>
    </w:p>
    <w:p w:rsidR="00EE3E34" w:rsidRPr="002A42C9" w:rsidRDefault="00EE3E34" w:rsidP="002A42C9">
      <w:pPr>
        <w:rPr>
          <w:szCs w:val="24"/>
        </w:rPr>
      </w:pPr>
    </w:p>
    <w:p w:rsidR="002A42C9" w:rsidRDefault="002A42C9" w:rsidP="002A42C9">
      <w:pPr>
        <w:rPr>
          <w:rFonts w:ascii="Times New Roman" w:hAnsi="Times New Roman"/>
          <w:sz w:val="24"/>
          <w:szCs w:val="24"/>
        </w:rPr>
      </w:pPr>
      <w:r w:rsidRPr="00DA5D00">
        <w:rPr>
          <w:rFonts w:ascii="Times New Roman" w:hAnsi="Times New Roman"/>
          <w:b/>
          <w:bCs/>
          <w:sz w:val="24"/>
          <w:szCs w:val="24"/>
        </w:rPr>
        <w:t>Συνημμένα</w:t>
      </w:r>
      <w:r w:rsidRPr="00DA5D00">
        <w:rPr>
          <w:rFonts w:ascii="Times New Roman" w:hAnsi="Times New Roman"/>
          <w:sz w:val="24"/>
          <w:szCs w:val="24"/>
        </w:rPr>
        <w:t>:</w:t>
      </w:r>
      <w:r w:rsidR="006D3055">
        <w:rPr>
          <w:rFonts w:ascii="Times New Roman" w:hAnsi="Times New Roman"/>
          <w:sz w:val="24"/>
          <w:szCs w:val="24"/>
        </w:rPr>
        <w:t xml:space="preserve"> </w:t>
      </w:r>
      <w:r w:rsidRPr="00DA5D00">
        <w:rPr>
          <w:rFonts w:ascii="Times New Roman" w:hAnsi="Times New Roman"/>
          <w:sz w:val="24"/>
          <w:szCs w:val="24"/>
        </w:rPr>
        <w:t>Πίνακας θεμάτων ημερήσιας διάταξης</w:t>
      </w:r>
    </w:p>
    <w:p w:rsidR="001A5669" w:rsidRDefault="001A5669" w:rsidP="002A42C9">
      <w:pPr>
        <w:rPr>
          <w:rFonts w:ascii="Times New Roman" w:hAnsi="Times New Roman"/>
          <w:sz w:val="24"/>
          <w:szCs w:val="24"/>
        </w:rPr>
      </w:pPr>
    </w:p>
    <w:p w:rsidR="002A42C9" w:rsidRDefault="002A42C9" w:rsidP="00DA5D0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5D00">
        <w:rPr>
          <w:rFonts w:ascii="Times New Roman" w:hAnsi="Times New Roman"/>
          <w:b/>
          <w:bCs/>
          <w:sz w:val="24"/>
          <w:szCs w:val="24"/>
        </w:rPr>
        <w:t xml:space="preserve">ΠΙΝΑΚΑΣ ΘΕΜΑΤΩΝ ΗΜΕΡΗΣΙΑΣ ΔΙΑΤΑΞΗΣ ΤΗΣ ΕΠΙΤΡΟΠΗΣ ΠΟΙΟΤΗΤΑΣ ΖΩΗΣ ΤΟΥ ΔΗΜΟΥ ΘΗΒΑΙΩΝ ΣΤΙΣ </w:t>
      </w:r>
      <w:r w:rsidR="00ED096F">
        <w:rPr>
          <w:rFonts w:ascii="Times New Roman" w:hAnsi="Times New Roman"/>
          <w:b/>
          <w:bCs/>
          <w:sz w:val="24"/>
          <w:szCs w:val="24"/>
        </w:rPr>
        <w:t>2</w:t>
      </w:r>
      <w:r w:rsidR="00B8610F">
        <w:rPr>
          <w:rFonts w:ascii="Times New Roman" w:hAnsi="Times New Roman"/>
          <w:b/>
          <w:bCs/>
          <w:sz w:val="24"/>
          <w:szCs w:val="24"/>
        </w:rPr>
        <w:t>9</w:t>
      </w:r>
      <w:r w:rsidR="00756244">
        <w:rPr>
          <w:rFonts w:ascii="Times New Roman" w:hAnsi="Times New Roman"/>
          <w:b/>
          <w:bCs/>
          <w:sz w:val="24"/>
          <w:szCs w:val="24"/>
        </w:rPr>
        <w:t>-</w:t>
      </w:r>
      <w:r w:rsidR="00B8610F">
        <w:rPr>
          <w:rFonts w:ascii="Times New Roman" w:hAnsi="Times New Roman"/>
          <w:b/>
          <w:bCs/>
          <w:sz w:val="24"/>
          <w:szCs w:val="24"/>
        </w:rPr>
        <w:t>9</w:t>
      </w:r>
      <w:r w:rsidR="00756244">
        <w:rPr>
          <w:rFonts w:ascii="Times New Roman" w:hAnsi="Times New Roman"/>
          <w:b/>
          <w:bCs/>
          <w:sz w:val="24"/>
          <w:szCs w:val="24"/>
        </w:rPr>
        <w:t>-2020</w:t>
      </w:r>
      <w:r w:rsidRPr="00DA5D00">
        <w:rPr>
          <w:rFonts w:ascii="Times New Roman" w:hAnsi="Times New Roman"/>
          <w:b/>
          <w:bCs/>
          <w:sz w:val="24"/>
          <w:szCs w:val="24"/>
        </w:rPr>
        <w:t xml:space="preserve"> ΠΟΥ ΕΠΙΣΥΝΑ</w:t>
      </w:r>
      <w:r w:rsidR="00C6224E">
        <w:rPr>
          <w:rFonts w:ascii="Times New Roman" w:hAnsi="Times New Roman"/>
          <w:b/>
          <w:bCs/>
          <w:sz w:val="24"/>
          <w:szCs w:val="24"/>
        </w:rPr>
        <w:t>ΠΤΕΤΑΙ ΣΤΗ ΜΕ ΑΡΙΘ.ΠΡΩΤ:</w:t>
      </w:r>
      <w:r w:rsidR="00EE3E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3280" w:rsidRPr="00C93280">
        <w:rPr>
          <w:rFonts w:ascii="Times New Roman" w:hAnsi="Times New Roman"/>
          <w:b/>
          <w:bCs/>
          <w:sz w:val="24"/>
          <w:szCs w:val="24"/>
        </w:rPr>
        <w:t xml:space="preserve">16885 </w:t>
      </w:r>
      <w:r w:rsidR="00BE1C84">
        <w:rPr>
          <w:rFonts w:ascii="Times New Roman" w:hAnsi="Times New Roman"/>
          <w:b/>
          <w:bCs/>
          <w:sz w:val="24"/>
          <w:szCs w:val="24"/>
        </w:rPr>
        <w:t>/</w:t>
      </w:r>
      <w:r w:rsidR="00C93280" w:rsidRPr="00C93280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B8610F">
        <w:rPr>
          <w:rFonts w:ascii="Times New Roman" w:hAnsi="Times New Roman"/>
          <w:b/>
          <w:bCs/>
          <w:sz w:val="24"/>
          <w:szCs w:val="24"/>
        </w:rPr>
        <w:t>5</w:t>
      </w:r>
      <w:r w:rsidRPr="00DA5D00">
        <w:rPr>
          <w:rFonts w:ascii="Times New Roman" w:hAnsi="Times New Roman"/>
          <w:b/>
          <w:bCs/>
          <w:sz w:val="24"/>
          <w:szCs w:val="24"/>
        </w:rPr>
        <w:t>-</w:t>
      </w:r>
      <w:r w:rsidR="00B8610F">
        <w:rPr>
          <w:rFonts w:ascii="Times New Roman" w:hAnsi="Times New Roman"/>
          <w:b/>
          <w:bCs/>
          <w:sz w:val="24"/>
          <w:szCs w:val="24"/>
        </w:rPr>
        <w:t>9</w:t>
      </w:r>
      <w:r w:rsidRPr="00DA5D00">
        <w:rPr>
          <w:rFonts w:ascii="Times New Roman" w:hAnsi="Times New Roman"/>
          <w:b/>
          <w:bCs/>
          <w:sz w:val="24"/>
          <w:szCs w:val="24"/>
        </w:rPr>
        <w:t>-20</w:t>
      </w:r>
      <w:r w:rsidR="00756244">
        <w:rPr>
          <w:rFonts w:ascii="Times New Roman" w:hAnsi="Times New Roman"/>
          <w:b/>
          <w:bCs/>
          <w:sz w:val="24"/>
          <w:szCs w:val="24"/>
        </w:rPr>
        <w:t>20</w:t>
      </w:r>
      <w:r w:rsidRPr="00DA5D00">
        <w:rPr>
          <w:rFonts w:ascii="Times New Roman" w:hAnsi="Times New Roman"/>
          <w:b/>
          <w:bCs/>
          <w:sz w:val="24"/>
          <w:szCs w:val="24"/>
        </w:rPr>
        <w:t xml:space="preserve"> ΠΡΟΣΚΛΗΣΗ (άρθρο 75 Ν.3852/2010 (ΦΕΚ Α' 87)</w:t>
      </w:r>
    </w:p>
    <w:p w:rsidR="002B069B" w:rsidRDefault="002B069B" w:rsidP="00DA5D00">
      <w:pPr>
        <w:jc w:val="center"/>
        <w:rPr>
          <w:rFonts w:ascii="Times New Roman" w:hAnsi="Times New Roman"/>
          <w:sz w:val="24"/>
          <w:szCs w:val="24"/>
        </w:rPr>
      </w:pPr>
    </w:p>
    <w:p w:rsidR="006D3055" w:rsidRPr="006772F7" w:rsidRDefault="002A42C9" w:rsidP="006772F7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A5D00">
        <w:rPr>
          <w:rFonts w:ascii="Times New Roman" w:hAnsi="Times New Roman"/>
          <w:b/>
          <w:bCs/>
          <w:sz w:val="24"/>
          <w:szCs w:val="24"/>
        </w:rPr>
        <w:t>1</w:t>
      </w:r>
      <w:r w:rsidRPr="00DA5D00">
        <w:rPr>
          <w:rFonts w:ascii="Times New Roman" w:hAnsi="Times New Roman"/>
          <w:b/>
          <w:bCs/>
          <w:sz w:val="24"/>
          <w:szCs w:val="24"/>
          <w:vertAlign w:val="superscript"/>
        </w:rPr>
        <w:t>ο</w:t>
      </w:r>
      <w:r w:rsidR="00D103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2F7">
        <w:rPr>
          <w:rFonts w:ascii="Times New Roman" w:hAnsi="Times New Roman"/>
          <w:b/>
          <w:bCs/>
          <w:sz w:val="24"/>
          <w:szCs w:val="24"/>
        </w:rPr>
        <w:t>:</w:t>
      </w:r>
      <w:r w:rsidR="00CD2882">
        <w:rPr>
          <w:rFonts w:ascii="Times New Roman" w:hAnsi="Times New Roman"/>
          <w:b/>
          <w:bCs/>
          <w:sz w:val="24"/>
          <w:szCs w:val="24"/>
        </w:rPr>
        <w:tab/>
      </w:r>
      <w:r w:rsidR="006772F7">
        <w:rPr>
          <w:rFonts w:ascii="Times New Roman" w:hAnsi="Times New Roman"/>
          <w:b/>
          <w:bCs/>
          <w:sz w:val="24"/>
          <w:szCs w:val="24"/>
        </w:rPr>
        <w:t xml:space="preserve">Έκφραση γνώμης επί της ΜΠΕ για την κατασκευή και λειτουργία </w:t>
      </w:r>
      <w:proofErr w:type="spellStart"/>
      <w:r w:rsidR="006772F7">
        <w:rPr>
          <w:rFonts w:ascii="Times New Roman" w:hAnsi="Times New Roman"/>
          <w:b/>
          <w:bCs/>
          <w:sz w:val="24"/>
          <w:szCs w:val="24"/>
        </w:rPr>
        <w:t>Φωτοβολταικού</w:t>
      </w:r>
      <w:proofErr w:type="spellEnd"/>
      <w:r w:rsidR="00677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2F7" w:rsidRPr="006772F7">
        <w:rPr>
          <w:rFonts w:ascii="Times New Roman" w:hAnsi="Times New Roman"/>
          <w:b/>
          <w:bCs/>
          <w:sz w:val="24"/>
          <w:szCs w:val="24"/>
        </w:rPr>
        <w:t xml:space="preserve"> Σταθμού Παραγωγής</w:t>
      </w:r>
      <w:r w:rsidR="00677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2F7" w:rsidRPr="006772F7">
        <w:rPr>
          <w:rFonts w:ascii="Times New Roman" w:hAnsi="Times New Roman"/>
          <w:b/>
          <w:bCs/>
          <w:sz w:val="24"/>
          <w:szCs w:val="24"/>
        </w:rPr>
        <w:t>Ηλεκτρικής Ενέργειας ισχύος 20MW στη θέση «Βαθειά Λάκκα» της Τ.Κ. Ξηρονομής Δ.</w:t>
      </w:r>
      <w:r w:rsidR="00677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2F7" w:rsidRPr="006772F7">
        <w:rPr>
          <w:rFonts w:ascii="Times New Roman" w:hAnsi="Times New Roman"/>
          <w:b/>
          <w:bCs/>
          <w:sz w:val="24"/>
          <w:szCs w:val="24"/>
        </w:rPr>
        <w:t>Θηβαίων της εταιρείας «</w:t>
      </w:r>
      <w:r w:rsidR="006772F7" w:rsidRPr="006772F7">
        <w:rPr>
          <w:rFonts w:ascii="Times New Roman" w:hAnsi="Times New Roman"/>
          <w:b/>
          <w:bCs/>
          <w:sz w:val="24"/>
          <w:szCs w:val="24"/>
          <w:lang w:val="en-US"/>
        </w:rPr>
        <w:t>HELIOTHEMA</w:t>
      </w:r>
      <w:r w:rsidR="006772F7" w:rsidRPr="00677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2F7" w:rsidRPr="006772F7">
        <w:rPr>
          <w:rFonts w:ascii="Times New Roman" w:hAnsi="Times New Roman"/>
          <w:b/>
          <w:bCs/>
          <w:sz w:val="24"/>
          <w:szCs w:val="24"/>
          <w:lang w:val="en-US"/>
        </w:rPr>
        <w:t>ENERGY</w:t>
      </w:r>
      <w:r w:rsidR="006772F7" w:rsidRPr="00677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2F7" w:rsidRPr="006772F7">
        <w:rPr>
          <w:rFonts w:ascii="Times New Roman" w:hAnsi="Times New Roman"/>
          <w:b/>
          <w:bCs/>
          <w:sz w:val="24"/>
          <w:szCs w:val="24"/>
          <w:lang w:val="en-US"/>
        </w:rPr>
        <w:t>SINGLE</w:t>
      </w:r>
      <w:r w:rsidR="006772F7" w:rsidRPr="00677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2F7" w:rsidRPr="006772F7">
        <w:rPr>
          <w:rFonts w:ascii="Times New Roman" w:hAnsi="Times New Roman"/>
          <w:b/>
          <w:bCs/>
          <w:sz w:val="24"/>
          <w:szCs w:val="24"/>
          <w:lang w:val="en-US"/>
        </w:rPr>
        <w:t>MEMBER</w:t>
      </w:r>
      <w:r w:rsidR="006772F7" w:rsidRPr="006772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2F7" w:rsidRPr="006772F7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6772F7" w:rsidRPr="006772F7">
        <w:rPr>
          <w:rFonts w:ascii="Times New Roman" w:hAnsi="Times New Roman"/>
          <w:b/>
          <w:bCs/>
          <w:sz w:val="24"/>
          <w:szCs w:val="24"/>
        </w:rPr>
        <w:t>.</w:t>
      </w:r>
      <w:r w:rsidR="006772F7" w:rsidRPr="006772F7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="006772F7" w:rsidRPr="006772F7">
        <w:rPr>
          <w:rFonts w:ascii="Times New Roman" w:hAnsi="Times New Roman"/>
          <w:b/>
          <w:bCs/>
          <w:sz w:val="24"/>
          <w:szCs w:val="24"/>
        </w:rPr>
        <w:t>.».</w:t>
      </w:r>
      <w:r w:rsidR="003924FE" w:rsidRPr="006772F7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EE3E34" w:rsidRDefault="00ED096F" w:rsidP="00EE3E34">
      <w:pPr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DA5D00">
        <w:rPr>
          <w:rFonts w:ascii="Times New Roman" w:hAnsi="Times New Roman"/>
          <w:i/>
          <w:iCs/>
          <w:sz w:val="24"/>
          <w:szCs w:val="24"/>
        </w:rPr>
        <w:t>Εισηγητής: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72F7">
        <w:rPr>
          <w:rFonts w:ascii="Times New Roman" w:hAnsi="Times New Roman"/>
          <w:i/>
          <w:iCs/>
          <w:sz w:val="24"/>
          <w:szCs w:val="24"/>
        </w:rPr>
        <w:t xml:space="preserve">Σταματία </w:t>
      </w:r>
      <w:proofErr w:type="spellStart"/>
      <w:r w:rsidR="006772F7">
        <w:rPr>
          <w:rFonts w:ascii="Times New Roman" w:hAnsi="Times New Roman"/>
          <w:i/>
          <w:iCs/>
          <w:sz w:val="24"/>
          <w:szCs w:val="24"/>
        </w:rPr>
        <w:t>Κυλάφη</w:t>
      </w:r>
      <w:proofErr w:type="spellEnd"/>
      <w:r w:rsidR="006772F7">
        <w:rPr>
          <w:rFonts w:ascii="Times New Roman" w:hAnsi="Times New Roman"/>
          <w:i/>
          <w:iCs/>
          <w:sz w:val="24"/>
          <w:szCs w:val="24"/>
        </w:rPr>
        <w:t xml:space="preserve"> και η 9/2020 </w:t>
      </w:r>
      <w:proofErr w:type="spellStart"/>
      <w:r w:rsidR="006772F7">
        <w:rPr>
          <w:rFonts w:ascii="Times New Roman" w:hAnsi="Times New Roman"/>
          <w:i/>
          <w:iCs/>
          <w:sz w:val="24"/>
          <w:szCs w:val="24"/>
        </w:rPr>
        <w:t>απόφ</w:t>
      </w:r>
      <w:proofErr w:type="spellEnd"/>
      <w:r w:rsidR="006772F7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="006772F7">
        <w:rPr>
          <w:rFonts w:ascii="Times New Roman" w:hAnsi="Times New Roman"/>
          <w:i/>
          <w:iCs/>
          <w:sz w:val="24"/>
          <w:szCs w:val="24"/>
        </w:rPr>
        <w:t>Κοιν</w:t>
      </w:r>
      <w:proofErr w:type="spellEnd"/>
      <w:r w:rsidR="006772F7">
        <w:rPr>
          <w:rFonts w:ascii="Times New Roman" w:hAnsi="Times New Roman"/>
          <w:i/>
          <w:iCs/>
          <w:sz w:val="24"/>
          <w:szCs w:val="24"/>
        </w:rPr>
        <w:t>. Ξηρονομής</w:t>
      </w:r>
      <w:r w:rsidR="00EE3E34">
        <w:rPr>
          <w:rFonts w:ascii="Times New Roman" w:hAnsi="Times New Roman"/>
          <w:i/>
          <w:iCs/>
          <w:sz w:val="24"/>
          <w:szCs w:val="24"/>
        </w:rPr>
        <w:t>.</w:t>
      </w:r>
    </w:p>
    <w:p w:rsidR="00EE3E34" w:rsidRDefault="00EE3E34" w:rsidP="008B679B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4FE" w:rsidRDefault="00EE3E34" w:rsidP="008B679B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EE3E34">
        <w:rPr>
          <w:rFonts w:ascii="Times New Roman" w:hAnsi="Times New Roman"/>
          <w:b/>
          <w:bCs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2F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772F7" w:rsidRPr="006772F7">
        <w:rPr>
          <w:rFonts w:ascii="Times New Roman" w:hAnsi="Times New Roman"/>
          <w:b/>
          <w:bCs/>
          <w:sz w:val="24"/>
          <w:szCs w:val="24"/>
        </w:rPr>
        <w:t>Έκφραση γνώμης επί της ΜΠΕ για την κατασκευή νέου κτιρίου κέντρου αποθήκευσης και διανομής στη θέση «</w:t>
      </w:r>
      <w:proofErr w:type="spellStart"/>
      <w:r w:rsidR="006772F7" w:rsidRPr="006772F7">
        <w:rPr>
          <w:rFonts w:ascii="Times New Roman" w:hAnsi="Times New Roman"/>
          <w:b/>
          <w:bCs/>
          <w:sz w:val="24"/>
          <w:szCs w:val="24"/>
        </w:rPr>
        <w:t>Γκόριτσα</w:t>
      </w:r>
      <w:proofErr w:type="spellEnd"/>
      <w:r w:rsidR="006772F7" w:rsidRPr="006772F7">
        <w:rPr>
          <w:rFonts w:ascii="Times New Roman" w:hAnsi="Times New Roman"/>
          <w:b/>
          <w:bCs/>
          <w:sz w:val="24"/>
          <w:szCs w:val="24"/>
        </w:rPr>
        <w:t>» ή «Δώδεκα Λιθάρια» της Δ.Κ. Θήβας Δήμου Θηβαίων της εταιρείας «JUMBO A.E.E.»</w:t>
      </w:r>
      <w:r w:rsidR="003924FE" w:rsidRPr="003924F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33359" w:rsidRDefault="00633359" w:rsidP="008B679B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D096F" w:rsidRPr="00DA5D00">
        <w:rPr>
          <w:rFonts w:ascii="Times New Roman" w:hAnsi="Times New Roman"/>
          <w:i/>
          <w:iCs/>
          <w:sz w:val="24"/>
          <w:szCs w:val="24"/>
        </w:rPr>
        <w:t>Εισηγητής:</w:t>
      </w:r>
      <w:r w:rsidR="00ED096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72F7">
        <w:rPr>
          <w:rFonts w:ascii="Times New Roman" w:hAnsi="Times New Roman"/>
          <w:i/>
          <w:iCs/>
          <w:sz w:val="24"/>
          <w:szCs w:val="24"/>
        </w:rPr>
        <w:t xml:space="preserve">Σταματία </w:t>
      </w:r>
      <w:proofErr w:type="spellStart"/>
      <w:r w:rsidR="006772F7">
        <w:rPr>
          <w:rFonts w:ascii="Times New Roman" w:hAnsi="Times New Roman"/>
          <w:i/>
          <w:iCs/>
          <w:sz w:val="24"/>
          <w:szCs w:val="24"/>
        </w:rPr>
        <w:t>Κυλάφη</w:t>
      </w:r>
      <w:proofErr w:type="spellEnd"/>
      <w:r w:rsidR="006772F7">
        <w:rPr>
          <w:rFonts w:ascii="Times New Roman" w:hAnsi="Times New Roman"/>
          <w:i/>
          <w:iCs/>
          <w:sz w:val="24"/>
          <w:szCs w:val="24"/>
        </w:rPr>
        <w:t xml:space="preserve"> και η 15/2020 </w:t>
      </w:r>
      <w:proofErr w:type="spellStart"/>
      <w:r w:rsidR="006772F7">
        <w:rPr>
          <w:rFonts w:ascii="Times New Roman" w:hAnsi="Times New Roman"/>
          <w:i/>
          <w:iCs/>
          <w:sz w:val="24"/>
          <w:szCs w:val="24"/>
        </w:rPr>
        <w:t>απόφ</w:t>
      </w:r>
      <w:proofErr w:type="spellEnd"/>
      <w:r w:rsidR="006772F7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="006772F7">
        <w:rPr>
          <w:rFonts w:ascii="Times New Roman" w:hAnsi="Times New Roman"/>
          <w:i/>
          <w:iCs/>
          <w:sz w:val="24"/>
          <w:szCs w:val="24"/>
        </w:rPr>
        <w:t>Κοιν</w:t>
      </w:r>
      <w:proofErr w:type="spellEnd"/>
      <w:r w:rsidR="006772F7">
        <w:rPr>
          <w:rFonts w:ascii="Times New Roman" w:hAnsi="Times New Roman"/>
          <w:i/>
          <w:iCs/>
          <w:sz w:val="24"/>
          <w:szCs w:val="24"/>
        </w:rPr>
        <w:t>. Θήβας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33359" w:rsidRDefault="00633359" w:rsidP="008B679B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2F7" w:rsidRDefault="00EE3E34" w:rsidP="00633359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EE3E34">
        <w:rPr>
          <w:rFonts w:ascii="Times New Roman" w:hAnsi="Times New Roman"/>
          <w:b/>
          <w:bCs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72F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772F7">
        <w:rPr>
          <w:rFonts w:ascii="Times New Roman" w:hAnsi="Times New Roman"/>
          <w:b/>
          <w:bCs/>
          <w:sz w:val="24"/>
          <w:szCs w:val="24"/>
        </w:rPr>
        <w:t>Λ</w:t>
      </w:r>
      <w:r w:rsidR="006772F7" w:rsidRPr="006772F7">
        <w:rPr>
          <w:rFonts w:ascii="Times New Roman" w:hAnsi="Times New Roman"/>
          <w:b/>
          <w:bCs/>
          <w:sz w:val="24"/>
          <w:szCs w:val="24"/>
        </w:rPr>
        <w:t>ήψη απόφασης σχετικά με την ρύθμιση της κυκλοφορίας και την τοποθέτηση ρυθμιστικών πινακίδων</w:t>
      </w:r>
      <w:r w:rsidR="006772F7">
        <w:rPr>
          <w:rFonts w:ascii="Times New Roman" w:hAnsi="Times New Roman"/>
          <w:b/>
          <w:bCs/>
          <w:sz w:val="24"/>
          <w:szCs w:val="24"/>
        </w:rPr>
        <w:t xml:space="preserve"> στην </w:t>
      </w:r>
      <w:proofErr w:type="spellStart"/>
      <w:r w:rsidR="006772F7">
        <w:rPr>
          <w:rFonts w:ascii="Times New Roman" w:hAnsi="Times New Roman"/>
          <w:b/>
          <w:bCs/>
          <w:sz w:val="24"/>
          <w:szCs w:val="24"/>
        </w:rPr>
        <w:t>Κοιν</w:t>
      </w:r>
      <w:proofErr w:type="spellEnd"/>
      <w:r w:rsidR="006772F7" w:rsidRPr="006772F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772F7">
        <w:rPr>
          <w:rFonts w:ascii="Times New Roman" w:hAnsi="Times New Roman"/>
          <w:b/>
          <w:bCs/>
          <w:sz w:val="24"/>
          <w:szCs w:val="24"/>
        </w:rPr>
        <w:t>Θ</w:t>
      </w:r>
      <w:r w:rsidR="006772F7" w:rsidRPr="006772F7">
        <w:rPr>
          <w:rFonts w:ascii="Times New Roman" w:hAnsi="Times New Roman"/>
          <w:b/>
          <w:bCs/>
          <w:sz w:val="24"/>
          <w:szCs w:val="24"/>
        </w:rPr>
        <w:t>ήβας στην περιοχή του χώρου της νέας λαϊκής αγοράς και την εμποροπανήγυρης</w:t>
      </w:r>
      <w:r w:rsidR="006772F7">
        <w:rPr>
          <w:rFonts w:ascii="Times New Roman" w:hAnsi="Times New Roman"/>
          <w:b/>
          <w:bCs/>
          <w:sz w:val="24"/>
          <w:szCs w:val="24"/>
        </w:rPr>
        <w:t>.</w:t>
      </w:r>
    </w:p>
    <w:p w:rsidR="006772F7" w:rsidRDefault="006772F7" w:rsidP="00633359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A5D00">
        <w:rPr>
          <w:rFonts w:ascii="Times New Roman" w:hAnsi="Times New Roman"/>
          <w:i/>
          <w:iCs/>
          <w:sz w:val="24"/>
          <w:szCs w:val="24"/>
        </w:rPr>
        <w:t>Εισηγητής:</w:t>
      </w:r>
      <w:r>
        <w:rPr>
          <w:rFonts w:ascii="Times New Roman" w:hAnsi="Times New Roman"/>
          <w:i/>
          <w:iCs/>
          <w:sz w:val="24"/>
          <w:szCs w:val="24"/>
        </w:rPr>
        <w:t xml:space="preserve"> Αναστασία Δημητριάδου και 2/2020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απόφ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Κοιν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Θήβας</w:t>
      </w:r>
    </w:p>
    <w:p w:rsidR="006772F7" w:rsidRDefault="006772F7" w:rsidP="00633359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2F7" w:rsidRDefault="006772F7" w:rsidP="00633359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6772F7">
        <w:rPr>
          <w:rFonts w:ascii="Times New Roman" w:hAnsi="Times New Roman"/>
          <w:b/>
          <w:bCs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Λήψη απόφασης </w:t>
      </w:r>
      <w:r w:rsidR="00797A11">
        <w:rPr>
          <w:rFonts w:ascii="Times New Roman" w:hAnsi="Times New Roman"/>
          <w:b/>
          <w:bCs/>
          <w:sz w:val="24"/>
          <w:szCs w:val="24"/>
        </w:rPr>
        <w:t xml:space="preserve">για την τοποθέτηση καθρεπτών και πινακίδων ΚΟΚ στον οικισμό Αλυκή της </w:t>
      </w:r>
      <w:proofErr w:type="spellStart"/>
      <w:r w:rsidR="00797A11">
        <w:rPr>
          <w:rFonts w:ascii="Times New Roman" w:hAnsi="Times New Roman"/>
          <w:b/>
          <w:bCs/>
          <w:sz w:val="24"/>
          <w:szCs w:val="24"/>
        </w:rPr>
        <w:t>Κοιν</w:t>
      </w:r>
      <w:proofErr w:type="spellEnd"/>
      <w:r w:rsidR="00797A11">
        <w:rPr>
          <w:rFonts w:ascii="Times New Roman" w:hAnsi="Times New Roman"/>
          <w:b/>
          <w:bCs/>
          <w:sz w:val="24"/>
          <w:szCs w:val="24"/>
        </w:rPr>
        <w:t>. Ξηρονομής.</w:t>
      </w:r>
    </w:p>
    <w:p w:rsidR="006772F7" w:rsidRDefault="00797A11" w:rsidP="00633359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A5D00">
        <w:rPr>
          <w:rFonts w:ascii="Times New Roman" w:hAnsi="Times New Roman"/>
          <w:i/>
          <w:iCs/>
          <w:sz w:val="24"/>
          <w:szCs w:val="24"/>
        </w:rPr>
        <w:t>Εισηγητής:</w:t>
      </w:r>
      <w:r>
        <w:rPr>
          <w:rFonts w:ascii="Times New Roman" w:hAnsi="Times New Roman"/>
          <w:i/>
          <w:iCs/>
          <w:sz w:val="24"/>
          <w:szCs w:val="24"/>
        </w:rPr>
        <w:t xml:space="preserve"> Αναστασία Δημητριάδου και 2/2020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απόφ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Κοιν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Ξηρονομής</w:t>
      </w:r>
    </w:p>
    <w:p w:rsidR="006772F7" w:rsidRDefault="006772F7" w:rsidP="00633359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2F7" w:rsidRDefault="006772F7" w:rsidP="00797A11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6772F7">
        <w:rPr>
          <w:rFonts w:ascii="Times New Roman" w:hAnsi="Times New Roman"/>
          <w:b/>
          <w:bCs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797A11">
        <w:rPr>
          <w:rFonts w:ascii="Times New Roman" w:hAnsi="Times New Roman"/>
          <w:b/>
          <w:bCs/>
          <w:sz w:val="24"/>
          <w:szCs w:val="24"/>
        </w:rPr>
        <w:tab/>
        <w:t xml:space="preserve">Λήψη απόφασης για τοποθέτηση πινακίδας στον οικισμό Αλυκή </w:t>
      </w:r>
      <w:proofErr w:type="spellStart"/>
      <w:r w:rsidR="00797A11">
        <w:rPr>
          <w:rFonts w:ascii="Times New Roman" w:hAnsi="Times New Roman"/>
          <w:b/>
          <w:bCs/>
          <w:sz w:val="24"/>
          <w:szCs w:val="24"/>
        </w:rPr>
        <w:t>Κοιν</w:t>
      </w:r>
      <w:proofErr w:type="spellEnd"/>
      <w:r w:rsidR="00797A11">
        <w:rPr>
          <w:rFonts w:ascii="Times New Roman" w:hAnsi="Times New Roman"/>
          <w:b/>
          <w:bCs/>
          <w:sz w:val="24"/>
          <w:szCs w:val="24"/>
        </w:rPr>
        <w:t>. Ξηρονομής.</w:t>
      </w:r>
    </w:p>
    <w:p w:rsidR="006772F7" w:rsidRDefault="00797A11" w:rsidP="00633359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A5D00">
        <w:rPr>
          <w:rFonts w:ascii="Times New Roman" w:hAnsi="Times New Roman"/>
          <w:i/>
          <w:iCs/>
          <w:sz w:val="24"/>
          <w:szCs w:val="24"/>
        </w:rPr>
        <w:t>Εισηγητής:</w:t>
      </w:r>
      <w:r>
        <w:rPr>
          <w:rFonts w:ascii="Times New Roman" w:hAnsi="Times New Roman"/>
          <w:i/>
          <w:iCs/>
          <w:sz w:val="24"/>
          <w:szCs w:val="24"/>
        </w:rPr>
        <w:t xml:space="preserve"> Αναστασία Δημητριάδου και 6/2020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απόφ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Κοιν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Ξηρονομής</w:t>
      </w:r>
    </w:p>
    <w:p w:rsidR="00797A11" w:rsidRDefault="00797A11" w:rsidP="00633359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7A11" w:rsidRDefault="006772F7" w:rsidP="00797A11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6772F7">
        <w:rPr>
          <w:rFonts w:ascii="Times New Roman" w:hAnsi="Times New Roman"/>
          <w:b/>
          <w:bCs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797A11">
        <w:rPr>
          <w:rFonts w:ascii="Times New Roman" w:hAnsi="Times New Roman"/>
          <w:b/>
          <w:bCs/>
          <w:sz w:val="24"/>
          <w:szCs w:val="24"/>
        </w:rPr>
        <w:tab/>
        <w:t>Λήψη απόφασης για τοποθέτηση ξύλινου ανάγλυφου χάρτη στ</w:t>
      </w:r>
      <w:r w:rsidR="00F50C1B">
        <w:rPr>
          <w:rFonts w:ascii="Times New Roman" w:hAnsi="Times New Roman"/>
          <w:b/>
          <w:bCs/>
          <w:sz w:val="24"/>
          <w:szCs w:val="24"/>
        </w:rPr>
        <w:t>ην</w:t>
      </w:r>
      <w:r w:rsidR="00797A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97A11">
        <w:rPr>
          <w:rFonts w:ascii="Times New Roman" w:hAnsi="Times New Roman"/>
          <w:b/>
          <w:bCs/>
          <w:sz w:val="24"/>
          <w:szCs w:val="24"/>
        </w:rPr>
        <w:t>Κοιν</w:t>
      </w:r>
      <w:proofErr w:type="spellEnd"/>
      <w:r w:rsidR="00797A11">
        <w:rPr>
          <w:rFonts w:ascii="Times New Roman" w:hAnsi="Times New Roman"/>
          <w:b/>
          <w:bCs/>
          <w:sz w:val="24"/>
          <w:szCs w:val="24"/>
        </w:rPr>
        <w:t>. Ξηρονομής.</w:t>
      </w:r>
    </w:p>
    <w:p w:rsidR="00797A11" w:rsidRDefault="00797A11" w:rsidP="00797A11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A5D00">
        <w:rPr>
          <w:rFonts w:ascii="Times New Roman" w:hAnsi="Times New Roman"/>
          <w:i/>
          <w:iCs/>
          <w:sz w:val="24"/>
          <w:szCs w:val="24"/>
        </w:rPr>
        <w:t>Εισηγητής: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50C1B">
        <w:rPr>
          <w:rFonts w:ascii="Times New Roman" w:hAnsi="Times New Roman"/>
          <w:i/>
          <w:iCs/>
          <w:sz w:val="24"/>
          <w:szCs w:val="24"/>
        </w:rPr>
        <w:t>Αναστασία Δημητριάδου και 5</w:t>
      </w:r>
      <w:r>
        <w:rPr>
          <w:rFonts w:ascii="Times New Roman" w:hAnsi="Times New Roman"/>
          <w:i/>
          <w:iCs/>
          <w:sz w:val="24"/>
          <w:szCs w:val="24"/>
        </w:rPr>
        <w:t xml:space="preserve">/2020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απόφ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Κοιν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Ξηρονομής</w:t>
      </w:r>
    </w:p>
    <w:p w:rsidR="00797A11" w:rsidRDefault="00797A11" w:rsidP="00797A11">
      <w:pPr>
        <w:ind w:left="720" w:hanging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97A11" w:rsidRDefault="006772F7" w:rsidP="00797A11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Pr="006772F7">
        <w:rPr>
          <w:rFonts w:ascii="Times New Roman" w:hAnsi="Times New Roman"/>
          <w:b/>
          <w:bCs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797A11">
        <w:rPr>
          <w:rFonts w:ascii="Times New Roman" w:hAnsi="Times New Roman"/>
          <w:b/>
          <w:bCs/>
          <w:sz w:val="24"/>
          <w:szCs w:val="24"/>
        </w:rPr>
        <w:tab/>
        <w:t>Λήψη απόφασης για την απαγόρευση στάθμευσης στην παραλία Σαράντι.</w:t>
      </w:r>
    </w:p>
    <w:p w:rsidR="00797A11" w:rsidRDefault="00797A11" w:rsidP="00797A11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A5D00">
        <w:rPr>
          <w:rFonts w:ascii="Times New Roman" w:hAnsi="Times New Roman"/>
          <w:i/>
          <w:iCs/>
          <w:sz w:val="24"/>
          <w:szCs w:val="24"/>
        </w:rPr>
        <w:t>Εισηγητής:</w:t>
      </w:r>
      <w:r>
        <w:rPr>
          <w:rFonts w:ascii="Times New Roman" w:hAnsi="Times New Roman"/>
          <w:i/>
          <w:iCs/>
          <w:sz w:val="24"/>
          <w:szCs w:val="24"/>
        </w:rPr>
        <w:t xml:space="preserve"> Αναστασία Δημητριάδου και 2/2020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απόφ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Κοιν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Χωστίων</w:t>
      </w:r>
    </w:p>
    <w:p w:rsidR="006772F7" w:rsidRDefault="006772F7" w:rsidP="00633359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7A11" w:rsidRDefault="006772F7" w:rsidP="00797A11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6772F7">
        <w:rPr>
          <w:rFonts w:ascii="Times New Roman" w:hAnsi="Times New Roman"/>
          <w:b/>
          <w:bCs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797A11">
        <w:rPr>
          <w:rFonts w:ascii="Times New Roman" w:hAnsi="Times New Roman"/>
          <w:b/>
          <w:bCs/>
          <w:sz w:val="24"/>
          <w:szCs w:val="24"/>
        </w:rPr>
        <w:tab/>
        <w:t xml:space="preserve">Λήψη απόφασης για την τοποθέτηση πινακίδων στην </w:t>
      </w:r>
      <w:proofErr w:type="spellStart"/>
      <w:r w:rsidR="00797A11">
        <w:rPr>
          <w:rFonts w:ascii="Times New Roman" w:hAnsi="Times New Roman"/>
          <w:b/>
          <w:bCs/>
          <w:sz w:val="24"/>
          <w:szCs w:val="24"/>
        </w:rPr>
        <w:t>Κοιν</w:t>
      </w:r>
      <w:proofErr w:type="spellEnd"/>
      <w:r w:rsidR="00797A11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797A11">
        <w:rPr>
          <w:rFonts w:ascii="Times New Roman" w:hAnsi="Times New Roman"/>
          <w:b/>
          <w:bCs/>
          <w:sz w:val="24"/>
          <w:szCs w:val="24"/>
        </w:rPr>
        <w:t>Μελισσοχωρίου</w:t>
      </w:r>
      <w:proofErr w:type="spellEnd"/>
      <w:r w:rsidR="00797A11">
        <w:rPr>
          <w:rFonts w:ascii="Times New Roman" w:hAnsi="Times New Roman"/>
          <w:b/>
          <w:bCs/>
          <w:sz w:val="24"/>
          <w:szCs w:val="24"/>
        </w:rPr>
        <w:t>.</w:t>
      </w:r>
    </w:p>
    <w:p w:rsidR="006772F7" w:rsidRDefault="00797A11" w:rsidP="00797A11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A5D00">
        <w:rPr>
          <w:rFonts w:ascii="Times New Roman" w:hAnsi="Times New Roman"/>
          <w:i/>
          <w:iCs/>
          <w:sz w:val="24"/>
          <w:szCs w:val="24"/>
        </w:rPr>
        <w:t>Εισηγητής:</w:t>
      </w:r>
      <w:r>
        <w:rPr>
          <w:rFonts w:ascii="Times New Roman" w:hAnsi="Times New Roman"/>
          <w:i/>
          <w:iCs/>
          <w:sz w:val="24"/>
          <w:szCs w:val="24"/>
        </w:rPr>
        <w:t xml:space="preserve"> Αναστασία Δημητριάδου και 3/2020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απόφ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Κοιν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Μελισσοχωρίου</w:t>
      </w:r>
      <w:proofErr w:type="spellEnd"/>
    </w:p>
    <w:p w:rsidR="006772F7" w:rsidRDefault="006772F7" w:rsidP="00633359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2F7" w:rsidRDefault="006772F7" w:rsidP="00633359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6772F7">
        <w:rPr>
          <w:rFonts w:ascii="Times New Roman" w:hAnsi="Times New Roman"/>
          <w:b/>
          <w:bCs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F50C1B">
        <w:rPr>
          <w:rFonts w:ascii="Times New Roman" w:hAnsi="Times New Roman"/>
          <w:b/>
          <w:bCs/>
          <w:sz w:val="24"/>
          <w:szCs w:val="24"/>
        </w:rPr>
        <w:tab/>
        <w:t xml:space="preserve">Λήψη απόφασης για έγκριση της </w:t>
      </w:r>
      <w:proofErr w:type="spellStart"/>
      <w:r w:rsidR="00F50C1B">
        <w:rPr>
          <w:rFonts w:ascii="Times New Roman" w:hAnsi="Times New Roman"/>
          <w:b/>
          <w:bCs/>
          <w:sz w:val="24"/>
          <w:szCs w:val="24"/>
        </w:rPr>
        <w:t>υπ΄αριθ</w:t>
      </w:r>
      <w:proofErr w:type="spellEnd"/>
      <w:r w:rsidR="00F50C1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F50C1B">
        <w:rPr>
          <w:rFonts w:ascii="Times New Roman" w:hAnsi="Times New Roman"/>
          <w:b/>
          <w:bCs/>
          <w:sz w:val="24"/>
          <w:szCs w:val="24"/>
        </w:rPr>
        <w:t>πρωτ</w:t>
      </w:r>
      <w:proofErr w:type="spellEnd"/>
      <w:r w:rsidR="00F50C1B">
        <w:rPr>
          <w:rFonts w:ascii="Times New Roman" w:hAnsi="Times New Roman"/>
          <w:b/>
          <w:bCs/>
          <w:sz w:val="24"/>
          <w:szCs w:val="24"/>
        </w:rPr>
        <w:t>. 14751/31-8-2020 αιτήσεως περί χορήγησης άδειας κατάληψης κοινόχρηστου χώρου στις Εργατικές Κατοικίες (Στ.32) για τοποθέτηση κάδου.</w:t>
      </w:r>
    </w:p>
    <w:p w:rsidR="00F50C1B" w:rsidRDefault="00F50C1B" w:rsidP="00F50C1B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DA5D00">
        <w:rPr>
          <w:rFonts w:ascii="Times New Roman" w:hAnsi="Times New Roman"/>
          <w:i/>
          <w:iCs/>
          <w:sz w:val="24"/>
          <w:szCs w:val="24"/>
        </w:rPr>
        <w:t>Εισηγητής:</w:t>
      </w:r>
      <w:r>
        <w:rPr>
          <w:rFonts w:ascii="Times New Roman" w:hAnsi="Times New Roman"/>
          <w:i/>
          <w:iCs/>
          <w:sz w:val="24"/>
          <w:szCs w:val="24"/>
        </w:rPr>
        <w:t xml:space="preserve"> Αθηνά Αντωνίου,   Τμήμα Εσόδων, Περιουσίας, Προμηθειών, Υπηρεσιών </w:t>
      </w:r>
    </w:p>
    <w:p w:rsidR="006772F7" w:rsidRDefault="006772F7" w:rsidP="00633359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3E34" w:rsidRDefault="00EE3E34" w:rsidP="008B679B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42C9" w:rsidRPr="00A26139" w:rsidRDefault="002A42C9" w:rsidP="002A42C9">
      <w:pPr>
        <w:rPr>
          <w:rFonts w:ascii="Times New Roman" w:hAnsi="Times New Roman"/>
          <w:szCs w:val="24"/>
        </w:rPr>
      </w:pPr>
      <w:r w:rsidRPr="00A26139">
        <w:rPr>
          <w:rFonts w:ascii="Times New Roman" w:hAnsi="Times New Roman"/>
          <w:b/>
          <w:bCs/>
          <w:szCs w:val="24"/>
          <w:u w:val="single"/>
        </w:rPr>
        <w:t xml:space="preserve">Δημοτικούς Συμβούλους </w:t>
      </w:r>
      <w:proofErr w:type="spellStart"/>
      <w:r w:rsidRPr="00A26139">
        <w:rPr>
          <w:rFonts w:ascii="Times New Roman" w:hAnsi="Times New Roman"/>
          <w:b/>
          <w:bCs/>
          <w:szCs w:val="24"/>
          <w:u w:val="single"/>
        </w:rPr>
        <w:t>κ.κ</w:t>
      </w:r>
      <w:proofErr w:type="spellEnd"/>
    </w:p>
    <w:tbl>
      <w:tblPr>
        <w:tblW w:w="950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8" w:type="dxa"/>
          <w:bottom w:w="108" w:type="dxa"/>
        </w:tblCellMar>
        <w:tblLook w:val="04A0"/>
      </w:tblPr>
      <w:tblGrid>
        <w:gridCol w:w="5124"/>
        <w:gridCol w:w="4380"/>
      </w:tblGrid>
      <w:tr w:rsidR="002A42C9" w:rsidRPr="00A26139" w:rsidTr="002A42C9">
        <w:trPr>
          <w:tblCellSpacing w:w="0" w:type="dxa"/>
        </w:trPr>
        <w:tc>
          <w:tcPr>
            <w:tcW w:w="48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A42C9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b/>
                <w:bCs/>
                <w:szCs w:val="24"/>
              </w:rPr>
              <w:t>ΤΑΚΤΙΚΑ ΜΕΛΗ</w:t>
            </w:r>
            <w:r w:rsidRPr="00A26139">
              <w:rPr>
                <w:rFonts w:ascii="Times New Roman" w:hAnsi="Times New Roman"/>
                <w:szCs w:val="24"/>
              </w:rPr>
              <w:t xml:space="preserve"> </w:t>
            </w:r>
          </w:p>
          <w:p w:rsidR="002A42C9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szCs w:val="24"/>
              </w:rPr>
              <w:t>1) Γεωργίου Κων/νος</w:t>
            </w:r>
          </w:p>
          <w:p w:rsidR="002A42C9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szCs w:val="24"/>
              </w:rPr>
              <w:t xml:space="preserve">2) </w:t>
            </w:r>
            <w:proofErr w:type="spellStart"/>
            <w:r w:rsidRPr="00A26139">
              <w:rPr>
                <w:rFonts w:ascii="Times New Roman" w:hAnsi="Times New Roman"/>
                <w:szCs w:val="24"/>
              </w:rPr>
              <w:t>Καμούτσης</w:t>
            </w:r>
            <w:proofErr w:type="spellEnd"/>
            <w:r w:rsidRPr="00A26139">
              <w:rPr>
                <w:rFonts w:ascii="Times New Roman" w:hAnsi="Times New Roman"/>
                <w:szCs w:val="24"/>
              </w:rPr>
              <w:t xml:space="preserve"> Αναστάσιος</w:t>
            </w:r>
          </w:p>
          <w:p w:rsidR="002A42C9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szCs w:val="24"/>
              </w:rPr>
              <w:t xml:space="preserve">3) </w:t>
            </w:r>
            <w:proofErr w:type="spellStart"/>
            <w:r w:rsidRPr="00A26139">
              <w:rPr>
                <w:rFonts w:ascii="Times New Roman" w:hAnsi="Times New Roman"/>
                <w:szCs w:val="24"/>
              </w:rPr>
              <w:t>Τζουβελέκη</w:t>
            </w:r>
            <w:proofErr w:type="spellEnd"/>
            <w:r w:rsidRPr="00A26139">
              <w:rPr>
                <w:rFonts w:ascii="Times New Roman" w:hAnsi="Times New Roman"/>
                <w:szCs w:val="24"/>
              </w:rPr>
              <w:t xml:space="preserve"> Ευαγγελία</w:t>
            </w:r>
          </w:p>
          <w:p w:rsidR="002A42C9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szCs w:val="24"/>
              </w:rPr>
              <w:t>4) Φίλης Αλέξανδρος</w:t>
            </w:r>
          </w:p>
          <w:p w:rsidR="002A42C9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szCs w:val="24"/>
              </w:rPr>
              <w:t xml:space="preserve">5) </w:t>
            </w:r>
            <w:proofErr w:type="spellStart"/>
            <w:r w:rsidRPr="00A26139">
              <w:rPr>
                <w:rFonts w:ascii="Times New Roman" w:hAnsi="Times New Roman"/>
                <w:szCs w:val="24"/>
              </w:rPr>
              <w:t>Καλαμιώτης</w:t>
            </w:r>
            <w:proofErr w:type="spellEnd"/>
            <w:r w:rsidRPr="00A26139">
              <w:rPr>
                <w:rFonts w:ascii="Times New Roman" w:hAnsi="Times New Roman"/>
                <w:szCs w:val="24"/>
              </w:rPr>
              <w:t xml:space="preserve"> Σταμάτιος</w:t>
            </w:r>
          </w:p>
          <w:p w:rsidR="002A42C9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szCs w:val="24"/>
              </w:rPr>
              <w:t>6) Ρούσσος Χρήστος</w:t>
            </w:r>
          </w:p>
          <w:p w:rsidR="002A42C9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szCs w:val="24"/>
              </w:rPr>
              <w:t xml:space="preserve">7) </w:t>
            </w:r>
            <w:proofErr w:type="spellStart"/>
            <w:r w:rsidRPr="00A26139">
              <w:rPr>
                <w:rFonts w:ascii="Times New Roman" w:hAnsi="Times New Roman"/>
                <w:szCs w:val="24"/>
              </w:rPr>
              <w:t>Τραμπάκουλος</w:t>
            </w:r>
            <w:proofErr w:type="spellEnd"/>
            <w:r w:rsidRPr="00A26139">
              <w:rPr>
                <w:rFonts w:ascii="Times New Roman" w:hAnsi="Times New Roman"/>
                <w:szCs w:val="24"/>
              </w:rPr>
              <w:t xml:space="preserve"> Ηλίας</w:t>
            </w:r>
          </w:p>
          <w:p w:rsidR="00B158BA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szCs w:val="24"/>
              </w:rPr>
              <w:t xml:space="preserve">8) </w:t>
            </w:r>
            <w:proofErr w:type="spellStart"/>
            <w:r w:rsidRPr="00A26139">
              <w:rPr>
                <w:rFonts w:ascii="Times New Roman" w:hAnsi="Times New Roman"/>
                <w:szCs w:val="24"/>
              </w:rPr>
              <w:t>Ρωμανάς</w:t>
            </w:r>
            <w:proofErr w:type="spellEnd"/>
            <w:r w:rsidRPr="00A26139">
              <w:rPr>
                <w:rFonts w:ascii="Times New Roman" w:hAnsi="Times New Roman"/>
                <w:szCs w:val="24"/>
              </w:rPr>
              <w:t xml:space="preserve"> Παναγιώτης - Επαμεινώνδας </w:t>
            </w:r>
          </w:p>
        </w:tc>
        <w:tc>
          <w:tcPr>
            <w:tcW w:w="41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A42C9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b/>
                <w:bCs/>
                <w:szCs w:val="24"/>
              </w:rPr>
              <w:t>ΑΝΑΠΛΗΡΩΜΑΤΙΚΑ ΜΕΛΗ</w:t>
            </w:r>
          </w:p>
          <w:p w:rsidR="002A42C9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szCs w:val="24"/>
              </w:rPr>
              <w:t xml:space="preserve">1) Κατσιμίχα Μαρίνα </w:t>
            </w:r>
          </w:p>
          <w:p w:rsidR="002A42C9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szCs w:val="24"/>
              </w:rPr>
              <w:t xml:space="preserve">2) </w:t>
            </w:r>
            <w:proofErr w:type="spellStart"/>
            <w:r w:rsidRPr="00A26139">
              <w:rPr>
                <w:rFonts w:ascii="Times New Roman" w:hAnsi="Times New Roman"/>
                <w:szCs w:val="24"/>
              </w:rPr>
              <w:t>Κοβάνης</w:t>
            </w:r>
            <w:proofErr w:type="spellEnd"/>
            <w:r w:rsidRPr="00A26139">
              <w:rPr>
                <w:rFonts w:ascii="Times New Roman" w:hAnsi="Times New Roman"/>
                <w:szCs w:val="24"/>
              </w:rPr>
              <w:t xml:space="preserve"> Νικόλαος</w:t>
            </w:r>
          </w:p>
          <w:p w:rsidR="002A42C9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szCs w:val="24"/>
              </w:rPr>
              <w:t>3) Κοντού Ιουλία</w:t>
            </w:r>
          </w:p>
          <w:p w:rsidR="002A42C9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szCs w:val="24"/>
              </w:rPr>
              <w:t>4) Τσαρουχά Αγγελίνα</w:t>
            </w:r>
          </w:p>
          <w:p w:rsidR="002A42C9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szCs w:val="24"/>
              </w:rPr>
              <w:t xml:space="preserve">5) </w:t>
            </w:r>
            <w:proofErr w:type="spellStart"/>
            <w:r w:rsidRPr="00A26139">
              <w:rPr>
                <w:rFonts w:ascii="Times New Roman" w:hAnsi="Times New Roman"/>
                <w:szCs w:val="24"/>
              </w:rPr>
              <w:t>Νόκα</w:t>
            </w:r>
            <w:proofErr w:type="spellEnd"/>
            <w:r w:rsidRPr="00A26139">
              <w:rPr>
                <w:rFonts w:ascii="Times New Roman" w:hAnsi="Times New Roman"/>
                <w:szCs w:val="24"/>
              </w:rPr>
              <w:t xml:space="preserve"> Αθηνά-Ειρήνη</w:t>
            </w:r>
          </w:p>
          <w:p w:rsidR="00B158BA" w:rsidRPr="00A26139" w:rsidRDefault="002A42C9" w:rsidP="0068341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26139">
              <w:rPr>
                <w:rFonts w:ascii="Times New Roman" w:hAnsi="Times New Roman"/>
                <w:szCs w:val="24"/>
              </w:rPr>
              <w:t xml:space="preserve">6) </w:t>
            </w:r>
            <w:proofErr w:type="spellStart"/>
            <w:r w:rsidRPr="00A26139">
              <w:rPr>
                <w:rFonts w:ascii="Times New Roman" w:hAnsi="Times New Roman"/>
                <w:szCs w:val="24"/>
              </w:rPr>
              <w:t>Τουλουμάκος</w:t>
            </w:r>
            <w:proofErr w:type="spellEnd"/>
            <w:r w:rsidRPr="00A26139">
              <w:rPr>
                <w:rFonts w:ascii="Times New Roman" w:hAnsi="Times New Roman"/>
                <w:szCs w:val="24"/>
              </w:rPr>
              <w:t xml:space="preserve"> Αντώνιος</w:t>
            </w:r>
          </w:p>
        </w:tc>
      </w:tr>
    </w:tbl>
    <w:p w:rsidR="00E74B45" w:rsidRPr="002A42C9" w:rsidRDefault="002A42C9" w:rsidP="002A42C9">
      <w:pPr>
        <w:rPr>
          <w:szCs w:val="24"/>
        </w:rPr>
      </w:pPr>
      <w:r w:rsidRPr="00A26139">
        <w:rPr>
          <w:rFonts w:ascii="Times New Roman" w:hAnsi="Times New Roman"/>
          <w:b/>
          <w:bCs/>
          <w:sz w:val="28"/>
          <w:szCs w:val="28"/>
        </w:rPr>
        <w:t>Παρακαλούνται τα τακτικά μέλη σε περίπτωση απουσίας τους από την συνεδρίαση να ενημερώσουν τον αναπληρωτή τους.</w:t>
      </w:r>
    </w:p>
    <w:sectPr w:rsidR="00E74B45" w:rsidRPr="002A42C9" w:rsidSect="00653168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7CC"/>
    <w:rsid w:val="00032D3A"/>
    <w:rsid w:val="000472B3"/>
    <w:rsid w:val="00086C92"/>
    <w:rsid w:val="000C38EE"/>
    <w:rsid w:val="000F18D8"/>
    <w:rsid w:val="000F2B70"/>
    <w:rsid w:val="001164C3"/>
    <w:rsid w:val="001263A2"/>
    <w:rsid w:val="00137A59"/>
    <w:rsid w:val="00161D3D"/>
    <w:rsid w:val="001706E9"/>
    <w:rsid w:val="00171811"/>
    <w:rsid w:val="00174B79"/>
    <w:rsid w:val="00186ACA"/>
    <w:rsid w:val="00192CE4"/>
    <w:rsid w:val="00194D45"/>
    <w:rsid w:val="001A1490"/>
    <w:rsid w:val="001A5669"/>
    <w:rsid w:val="001A79B7"/>
    <w:rsid w:val="001B57CF"/>
    <w:rsid w:val="00200531"/>
    <w:rsid w:val="00223399"/>
    <w:rsid w:val="00224930"/>
    <w:rsid w:val="0022547D"/>
    <w:rsid w:val="002273A7"/>
    <w:rsid w:val="00234ED2"/>
    <w:rsid w:val="00260F0C"/>
    <w:rsid w:val="00267947"/>
    <w:rsid w:val="002806FB"/>
    <w:rsid w:val="002A42C9"/>
    <w:rsid w:val="002A6504"/>
    <w:rsid w:val="002B069B"/>
    <w:rsid w:val="002C043E"/>
    <w:rsid w:val="002C0B08"/>
    <w:rsid w:val="002C22AE"/>
    <w:rsid w:val="003823E8"/>
    <w:rsid w:val="003924FE"/>
    <w:rsid w:val="00392977"/>
    <w:rsid w:val="003A3BD6"/>
    <w:rsid w:val="003B1A67"/>
    <w:rsid w:val="003C7A21"/>
    <w:rsid w:val="003E3975"/>
    <w:rsid w:val="00430B30"/>
    <w:rsid w:val="0045171A"/>
    <w:rsid w:val="004540B3"/>
    <w:rsid w:val="00464DA2"/>
    <w:rsid w:val="00491F2F"/>
    <w:rsid w:val="004A171F"/>
    <w:rsid w:val="004A241B"/>
    <w:rsid w:val="004B70A6"/>
    <w:rsid w:val="004D2225"/>
    <w:rsid w:val="004E3A73"/>
    <w:rsid w:val="00510EB6"/>
    <w:rsid w:val="00525523"/>
    <w:rsid w:val="00535D04"/>
    <w:rsid w:val="00545AE6"/>
    <w:rsid w:val="00550C8F"/>
    <w:rsid w:val="00575348"/>
    <w:rsid w:val="00580A04"/>
    <w:rsid w:val="00585583"/>
    <w:rsid w:val="00587B33"/>
    <w:rsid w:val="00587F7C"/>
    <w:rsid w:val="005930BD"/>
    <w:rsid w:val="005B4EA4"/>
    <w:rsid w:val="005C4571"/>
    <w:rsid w:val="005C4A97"/>
    <w:rsid w:val="005C5096"/>
    <w:rsid w:val="00616499"/>
    <w:rsid w:val="00633359"/>
    <w:rsid w:val="00653168"/>
    <w:rsid w:val="00662CB6"/>
    <w:rsid w:val="006772F7"/>
    <w:rsid w:val="0068341E"/>
    <w:rsid w:val="006953EC"/>
    <w:rsid w:val="006C044A"/>
    <w:rsid w:val="006D1059"/>
    <w:rsid w:val="006D3055"/>
    <w:rsid w:val="006F0A8C"/>
    <w:rsid w:val="0073184A"/>
    <w:rsid w:val="00737348"/>
    <w:rsid w:val="0074065F"/>
    <w:rsid w:val="007411EA"/>
    <w:rsid w:val="00741713"/>
    <w:rsid w:val="0074190C"/>
    <w:rsid w:val="007422A5"/>
    <w:rsid w:val="00754FEB"/>
    <w:rsid w:val="00756244"/>
    <w:rsid w:val="00765933"/>
    <w:rsid w:val="00797A11"/>
    <w:rsid w:val="007A5985"/>
    <w:rsid w:val="007C00E3"/>
    <w:rsid w:val="007C27B4"/>
    <w:rsid w:val="007C7C3C"/>
    <w:rsid w:val="0082712B"/>
    <w:rsid w:val="00874C96"/>
    <w:rsid w:val="00883A43"/>
    <w:rsid w:val="0089529E"/>
    <w:rsid w:val="008B679B"/>
    <w:rsid w:val="008F53AE"/>
    <w:rsid w:val="00903BB7"/>
    <w:rsid w:val="00917CEB"/>
    <w:rsid w:val="0098152E"/>
    <w:rsid w:val="009965A9"/>
    <w:rsid w:val="0099784D"/>
    <w:rsid w:val="009B7905"/>
    <w:rsid w:val="009D4E81"/>
    <w:rsid w:val="009F1A54"/>
    <w:rsid w:val="009F3163"/>
    <w:rsid w:val="00A2320A"/>
    <w:rsid w:val="00A26139"/>
    <w:rsid w:val="00A446A3"/>
    <w:rsid w:val="00A52457"/>
    <w:rsid w:val="00AA6206"/>
    <w:rsid w:val="00AB18FB"/>
    <w:rsid w:val="00AD2B83"/>
    <w:rsid w:val="00AE1B92"/>
    <w:rsid w:val="00AE3193"/>
    <w:rsid w:val="00AF46ED"/>
    <w:rsid w:val="00AF7D9A"/>
    <w:rsid w:val="00B0620A"/>
    <w:rsid w:val="00B158BA"/>
    <w:rsid w:val="00B2339B"/>
    <w:rsid w:val="00B2658F"/>
    <w:rsid w:val="00B3625F"/>
    <w:rsid w:val="00B52D16"/>
    <w:rsid w:val="00B61CB7"/>
    <w:rsid w:val="00B730B3"/>
    <w:rsid w:val="00B854E0"/>
    <w:rsid w:val="00B8610F"/>
    <w:rsid w:val="00B87E58"/>
    <w:rsid w:val="00B947D7"/>
    <w:rsid w:val="00BC1B4D"/>
    <w:rsid w:val="00BC2B4B"/>
    <w:rsid w:val="00BD2333"/>
    <w:rsid w:val="00BD27CC"/>
    <w:rsid w:val="00BE1C84"/>
    <w:rsid w:val="00C04E86"/>
    <w:rsid w:val="00C05FD4"/>
    <w:rsid w:val="00C1781E"/>
    <w:rsid w:val="00C41CC7"/>
    <w:rsid w:val="00C52F12"/>
    <w:rsid w:val="00C6224E"/>
    <w:rsid w:val="00C646AE"/>
    <w:rsid w:val="00C85685"/>
    <w:rsid w:val="00C93280"/>
    <w:rsid w:val="00C96190"/>
    <w:rsid w:val="00CA2A71"/>
    <w:rsid w:val="00CA3ADA"/>
    <w:rsid w:val="00CD2882"/>
    <w:rsid w:val="00CF524B"/>
    <w:rsid w:val="00D059DA"/>
    <w:rsid w:val="00D103ED"/>
    <w:rsid w:val="00D21138"/>
    <w:rsid w:val="00D235E0"/>
    <w:rsid w:val="00D2551A"/>
    <w:rsid w:val="00D37360"/>
    <w:rsid w:val="00D54643"/>
    <w:rsid w:val="00D8017B"/>
    <w:rsid w:val="00DA5D00"/>
    <w:rsid w:val="00DA6CCF"/>
    <w:rsid w:val="00DB5167"/>
    <w:rsid w:val="00DC3EF2"/>
    <w:rsid w:val="00DD6560"/>
    <w:rsid w:val="00DD69EC"/>
    <w:rsid w:val="00DE7364"/>
    <w:rsid w:val="00DF60BF"/>
    <w:rsid w:val="00E03971"/>
    <w:rsid w:val="00E07503"/>
    <w:rsid w:val="00E26266"/>
    <w:rsid w:val="00E30026"/>
    <w:rsid w:val="00E32AAE"/>
    <w:rsid w:val="00E559CB"/>
    <w:rsid w:val="00E706AA"/>
    <w:rsid w:val="00E74B45"/>
    <w:rsid w:val="00E75A9D"/>
    <w:rsid w:val="00E92FB1"/>
    <w:rsid w:val="00EA29BA"/>
    <w:rsid w:val="00EB0C83"/>
    <w:rsid w:val="00ED096F"/>
    <w:rsid w:val="00EE3E34"/>
    <w:rsid w:val="00EF1920"/>
    <w:rsid w:val="00EF1A93"/>
    <w:rsid w:val="00F020AE"/>
    <w:rsid w:val="00F0757D"/>
    <w:rsid w:val="00F11C28"/>
    <w:rsid w:val="00F15C33"/>
    <w:rsid w:val="00F225E4"/>
    <w:rsid w:val="00F50C1B"/>
    <w:rsid w:val="00F6263E"/>
    <w:rsid w:val="00FB4DAE"/>
    <w:rsid w:val="00FD1D75"/>
    <w:rsid w:val="00FF3142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CC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4D4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B861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D053-933B-4757-9BCF-C73E9DD9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gr</cp:lastModifiedBy>
  <cp:revision>10</cp:revision>
  <cp:lastPrinted>2020-02-10T11:34:00Z</cp:lastPrinted>
  <dcterms:created xsi:type="dcterms:W3CDTF">2020-08-17T09:31:00Z</dcterms:created>
  <dcterms:modified xsi:type="dcterms:W3CDTF">2020-09-25T08:08:00Z</dcterms:modified>
</cp:coreProperties>
</file>