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filled="t" fillcolor="#ffffff" v:ext="SMDATA_3_frrXXQIAAACMAAAAAQAAAAAAAAD///8AAAAAAGQAAAAAAAAAAAAAAAAAAAAAAAAAAAAAAAAAAAB4AAAAAQAAAEAAAAAAAAAAAAAAAFoAAAAAAAAAAAAAAAAAAAAAAAAAAAAAAAAAAAAAAAAAAAAAAAAAAAAAAAAAAAAAAAAAAAAAAAAAAAAAAAAAAAAAAAAAAAAAAAAAAAAeAAAAaAAAAAAAAAAAAAAAAAAAAAAAAAAAAAAAECcAABAnAAAAAAAAAAAAAAAAAAAAAAAAAAAAAAAAAAAAAAAAAAAAABQAAAAAAAAAwMD/AAAAAABkAAAAMgAAAAAAAABkAAAAAAAAAH9/fwAKAAAAKAAAAAgAAAABAAAAAQAAAA==">
      <v:fill color2="#000000" type="solid" opacity="0f" angle="180"/>
    </v:background>
  </w:background>
  <w:body>
    <w:p>
      <w:pPr>
        <w:pStyle w:val="para1"/>
        <w:numPr>
          <w:ilvl w:val="0"/>
          <w:numId w:val="1"/>
        </w:numPr>
        <w:ind w:left="432" w:hanging="432"/>
        <w:spacing w:line="360" w:lineRule="auto"/>
      </w:pPr>
      <w:r>
        <w:t xml:space="preserve">                  </w:t>
      </w:r>
      <w:r>
        <w:rPr>
          <w:noProof/>
        </w:rPr>
        <w:drawing>
          <wp:inline distT="0" distB="0" distL="0" distR="0">
            <wp:extent cx="570865" cy="569595"/>
            <wp:effectExtent l="0" t="0" r="0" b="0"/>
            <wp:docPr id="1" name="Εικόνα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extLst>
                        <a:ext uri="smNativeData">
                          <sm:smNativeData xmlns:sm="smNativeData" val="SMDATA_14_frrXXRMAAAAlAAAAEQAAAA0AAAAAAAAAAAAAAAAAAAAAAAAAAAAAAAAAAAAAAAAAAAEAAABQAAAAAAAAAAAA4D8AAAAAAADgPwAAAAAAAOA/AAAAAAAA4D8AAAAAAADgPwAAAAAAAOA/AAAAAAAA4D8AAAAAAADgPwAAAAAAAOA/AAAAAAAA4D8CAAAAjAAAAAEAAAAAAAAA////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IAAAAAAAAAAAAAAAAAAAAAAAAAAAAAAAAAAAAAAAAAAAAACDAwAAgQ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5695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Verdana" w:hAnsi="Verdana" w:eastAsia="Verdana" w:cs="Verdana"/>
          <w:sz w:val="20"/>
          <w:szCs w:val="20"/>
        </w:rPr>
        <w:t xml:space="preserve">                                            </w:t>
      </w:r>
      <w:r/>
    </w:p>
    <w:p>
      <w:pPr>
        <w:rPr>
          <w:b/>
          <w:bCs/>
        </w:rPr>
      </w:pPr>
      <w:r>
        <w:rPr>
          <w:b/>
          <w:bCs/>
        </w:rPr>
        <w:t xml:space="preserve">    ΕΛΛΗΝΙΚΗ ΔΗΜΟΚΡΑΤΙΑ                                       </w:t>
      </w:r>
    </w:p>
    <w:p>
      <w:r>
        <w:rPr>
          <w:b/>
          <w:bCs/>
        </w:rPr>
        <w:t xml:space="preserve">          ΝΟΜΟΣ ΒΟΙΩΤΙΑΣ</w:t>
        <w:tab/>
        <w:tab/>
        <w:t xml:space="preserve">                              </w:t>
      </w:r>
      <w:r/>
    </w:p>
    <w:p>
      <w:pPr>
        <w:pStyle w:val="para1"/>
        <w:numPr>
          <w:ilvl w:val="0"/>
          <w:numId w:val="1"/>
        </w:numPr>
        <w:ind w:left="432" w:hanging="432"/>
      </w:pPr>
      <w:r>
        <w:t xml:space="preserve">          ΔΗΜΟΣ ΘΗΒΑΙΩΝ                                               </w:t>
      </w:r>
    </w:p>
    <w:p>
      <w:pPr>
        <w:rPr>
          <w:b/>
          <w:bCs/>
        </w:rPr>
      </w:pPr>
      <w:r>
        <w:rPr>
          <w:b/>
          <w:bCs/>
        </w:rPr>
        <w:t xml:space="preserve">                * * * * * * *                                                         Θήβα, 22  Νοεμβρίου 2019</w:t>
      </w:r>
    </w:p>
    <w:p>
      <w:pPr>
        <w:rPr>
          <w:b/>
          <w:bCs/>
        </w:rPr>
      </w:pPr>
      <w:r>
        <w:rPr>
          <w:b/>
          <w:bCs/>
        </w:rPr>
        <w:t xml:space="preserve">Δ/ΝΣΗ ΟΙΚΟΝ. ΥΠΗΡΕΣΙΩΝ                                         Αρ.Πρωτ: 24329  </w:t>
      </w:r>
    </w:p>
    <w:p>
      <w:pPr>
        <w:spacing w:line="360" w:lineRule="auto"/>
        <w:jc w:val="both"/>
        <w:rPr>
          <w:b/>
          <w:bCs/>
        </w:rPr>
      </w:pPr>
      <w:r>
        <w:rPr>
          <w:b/>
          <w:bCs/>
        </w:rPr>
        <w:t>ΤΜΗΜΑ ΕΣΟΔΩΝ, ΠΕΡΙΟΥΣΙΑΣ</w:t>
      </w:r>
    </w:p>
    <w:p>
      <w:pPr>
        <w:spacing/>
        <w:jc w:val="both"/>
        <w:rPr>
          <w:b/>
          <w:sz w:val="22"/>
          <w:szCs w:val="22"/>
        </w:rPr>
      </w:pPr>
      <w:r>
        <w:rPr>
          <w:b/>
          <w:bCs/>
        </w:rPr>
        <w:t xml:space="preserve">ΠΡΟΜΗΘΕΙΩΝ &amp; ΥΠΗΡΕΣΙΩΝ    </w:t>
      </w:r>
      <w:r>
        <w:rPr>
          <w:b/>
          <w:sz w:val="22"/>
          <w:szCs w:val="22"/>
        </w:rPr>
      </w:r>
    </w:p>
    <w:p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Πληροφ:</w:t>
      </w:r>
      <w:r>
        <w:rPr>
          <w:sz w:val="22"/>
          <w:szCs w:val="22"/>
        </w:rPr>
        <w:t xml:space="preserve"> Α. Αντωνίου</w:t>
        <w:tab/>
        <w:tab/>
        <w:tab/>
        <w:tab/>
      </w:r>
      <w:r>
        <w:rPr>
          <w:b/>
          <w:sz w:val="22"/>
          <w:szCs w:val="22"/>
        </w:rPr>
      </w:r>
    </w:p>
    <w:p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Τηλ.:</w:t>
      </w:r>
      <w:r>
        <w:rPr>
          <w:sz w:val="22"/>
          <w:szCs w:val="22"/>
        </w:rPr>
        <w:t xml:space="preserve"> 2262 350 692</w:t>
      </w:r>
      <w:r>
        <w:rPr>
          <w:b/>
          <w:sz w:val="22"/>
          <w:szCs w:val="22"/>
        </w:rPr>
      </w:r>
    </w:p>
    <w:p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>
        <w:rPr>
          <w:b/>
          <w:sz w:val="22"/>
          <w:szCs w:val="22"/>
          <w:lang w:val="en-us"/>
        </w:rPr>
        <w:t>ax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2262 0 27628</w:t>
      </w:r>
      <w:r>
        <w:rPr>
          <w:b/>
          <w:sz w:val="22"/>
          <w:szCs w:val="22"/>
        </w:rPr>
      </w:r>
    </w:p>
    <w:p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Ταχ. Δ/νση:</w:t>
      </w:r>
      <w:r>
        <w:rPr>
          <w:sz w:val="22"/>
          <w:szCs w:val="22"/>
        </w:rPr>
        <w:t xml:space="preserve"> Κύπρου 3</w:t>
      </w:r>
      <w:r>
        <w:rPr>
          <w:b/>
          <w:sz w:val="22"/>
          <w:szCs w:val="22"/>
        </w:rPr>
      </w:r>
    </w:p>
    <w:p>
      <w:pPr>
        <w:widowControl w:val="0"/>
        <w:rPr>
          <w:b/>
          <w:bCs/>
        </w:rPr>
      </w:pPr>
      <w:r>
        <w:rPr>
          <w:b/>
          <w:sz w:val="22"/>
          <w:szCs w:val="22"/>
        </w:rPr>
        <w:t>Ταχ. Κώδικας:</w:t>
      </w:r>
      <w:r>
        <w:rPr>
          <w:sz w:val="22"/>
          <w:szCs w:val="22"/>
        </w:rPr>
        <w:t xml:space="preserve"> 32 200 </w:t>
      </w:r>
      <w:r>
        <w:rPr>
          <w:b/>
          <w:bCs/>
        </w:rPr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ΠΕΡΙΛΗΨΗ ΔΙΑΚΗΡΥΞΗΣ</w:t>
      </w:r>
    </w:p>
    <w:p>
      <w:pPr>
        <w:spacing w:line="360" w:lineRule="auto"/>
        <w:jc w:val="center"/>
        <w:rPr>
          <w:b/>
          <w:bCs/>
        </w:rPr>
      </w:pPr>
      <w:r>
        <w:rPr>
          <w:b/>
          <w:bCs/>
        </w:rPr>
        <w:t>Ο ΔΗΜΑΡΧΟΣ ΘΗΒΑΙΩΝ:</w:t>
      </w:r>
    </w:p>
    <w:p>
      <w:pPr>
        <w:ind w:firstLine="900"/>
        <w:spacing w:line="360" w:lineRule="auto"/>
        <w:jc w:val="both"/>
      </w:pPr>
      <w:r>
        <w:t xml:space="preserve">Προκηρύσσει πλειοδοτική, προφορική και φανερή δημοπρασία, σύμφωνα με τις διατάξεις του π.δ.  270/81, του ν. 3463/06 «Κώδικας Δήμων και Κοινοτήτων» και της υπ’αριθμ.748/2019 Απόφασης Διακήρυξης Δημάρχου Θηβαίων, για την εκμίσθωση του  κυλικείου στο Νεκροταφείο «Ανάληψη». Το κατάστημα βρίσκεται εντός του χώρου του Νεκροταφείου. </w:t>
      </w:r>
    </w:p>
    <w:p>
      <w:pPr>
        <w:ind w:firstLine="900"/>
        <w:spacing w:line="360" w:lineRule="auto"/>
        <w:jc w:val="both"/>
      </w:pPr>
      <w:r>
        <w:t>Η δημοπρασία θα διενεργηθεί την Δευτέρα 9 Δεκεμβρίου 2019 και ώρα 13:00 μ.μ. στο Δημοτικό Κατάστημα, οδός Κύπρου 3, στη Θήβα, ενώπιον της αρμόδιας  Επιτροπής διαγωνισμού.</w:t>
      </w:r>
    </w:p>
    <w:p>
      <w:pPr>
        <w:ind w:firstLine="900"/>
        <w:spacing w:line="360" w:lineRule="auto"/>
        <w:jc w:val="both"/>
      </w:pPr>
      <w:r>
        <w:t xml:space="preserve">Σε περίπτωση που δεν υπάρξει αποτέλεσμα η δημοπρασία θα επαναληφθεί   την Δευτέρα 16 Δεκεμβρίου 2019 και ώρα 13:00 μ.μ. επίσης στον ίδιο χώρο και με τους ίδιους όρους. Σαν ελάχιστο όριο πρώτης προσφοράς για το μηνιαίο μίσθωμα, ορίζεται το ποσό των 500,00 €.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540"/>
        <w:spacing w:line="360" w:lineRule="auto"/>
        <w:jc w:val="both"/>
      </w:pPr>
      <w:r>
        <w:t>Οι ενδιαφερόμενοι οφείλουν να προσκομίσουν τα δικαιολογητικά που αναφέρονται στο άρθρο 3 της διακήρυξης και την εγγυητική συμμετοχής ποσού 600,00€.</w:t>
      </w:r>
    </w:p>
    <w:p>
      <w:pPr>
        <w:ind w:firstLine="540"/>
        <w:spacing w:line="360" w:lineRule="auto"/>
        <w:jc w:val="both"/>
      </w:pPr>
      <w:r>
        <w:t>Αντίγραφα της διακήρυξης και πληροφορίες για τον διαγωνισμό παρέχονται κατά τις εργάσιμες ημέρες και ώρες από το γραφείο Εσόδων – Περιουσίας του Δήμου (Κύπρου 3, τηλ. 2262 350 692  Α.Αντωνίου ).</w:t>
      </w:r>
    </w:p>
    <w:p>
      <w:pPr>
        <w:ind w:firstLine="540"/>
        <w:spacing w:line="360" w:lineRule="auto"/>
        <w:jc w:val="both"/>
      </w:pPr>
      <w:r/>
    </w:p>
    <w:p>
      <w:pPr>
        <w:ind w:firstLine="540"/>
        <w:spacing w:line="360" w:lineRule="auto"/>
        <w:jc w:val="both"/>
      </w:pPr>
      <w:r>
        <w:t xml:space="preserve">                                                                             </w:t>
      </w:r>
      <w:r>
        <w:rPr>
          <w:b/>
          <w:bCs/>
        </w:rPr>
        <w:t>Ο ΔΗΜΑΡΧΟΣ ΘΗΒΑΙΩΝ</w:t>
      </w:r>
      <w:r/>
    </w:p>
    <w:p>
      <w:pPr>
        <w:spacing w:line="360" w:lineRule="auto"/>
        <w:jc w:val="both"/>
      </w:pPr>
      <w:r/>
    </w:p>
    <w:p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ΓΕΩΡΓΙΟΣ Δ. ΑΝΑΣΤΑΣΙΟΥ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800" w:top="426" w:right="1800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a1"/>
    <w:family w:val="swiss"/>
    <w:pitch w:val="default"/>
  </w:font>
  <w:font w:name="Liberation Sans">
    <w:panose1 w:val="020B0604020202020204"/>
    <w:charset w:val="00"/>
    <w:family w:val="swiss"/>
    <w:pitch w:val="default"/>
  </w:font>
  <w:font w:name="Arial Unicode MS">
    <w:panose1 w:val="020B0604020202020204"/>
    <w:charset w:val="00"/>
    <w:family w:val="swiss"/>
    <w:pitch w:val="default"/>
  </w:font>
  <w:font w:name="Mangal">
    <w:panose1 w:val="020B0604020202020204"/>
    <w:charset w:val="00"/>
    <w:family w:val="auto"/>
    <w:pitch w:val="default"/>
  </w:font>
  <w:font w:name="Verdana">
    <w:panose1 w:val="020B0604030504040204"/>
    <w:charset w:val="a1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Αριθμημένη λίστα 1"/>
    <w:lvl w:ilvl="0">
      <w:start w:val="1"/>
      <w:numFmt w:val="none"/>
      <w:pStyle w:val="para1"/>
      <w:suff w:val="nothing"/>
      <w:lvlText w:val=""/>
      <w:lvlJc w:val="left"/>
      <w:pPr>
        <w:ind w:left="0" w:hanging="0"/>
      </w:pPr>
    </w:lvl>
    <w:lvl w:ilvl="1">
      <w:start w:val="1"/>
      <w:numFmt w:val="none"/>
      <w:pStyle w:val="para3"/>
      <w:suff w:val="nothing"/>
      <w:lvlText w:val=""/>
      <w:lvlJc w:val="left"/>
      <w:pPr>
        <w:ind w:left="0" w:hanging="0"/>
      </w:pPr>
    </w:lvl>
    <w:lvl w:ilvl="2">
      <w:start w:val="1"/>
      <w:numFmt w:val="none"/>
      <w:pStyle w:val="para4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view w:val="print"/>
  <w:displayBackgroundShape/>
  <w:defaultTabStop w:val="720"/>
  <w:autoHyphenation w:val="0"/>
  <w:doNotShadeFormData w:val="0"/>
  <w:captions>
    <w:caption w:name="Πίνακας" w:pos="below" w:numFmt="decimal"/>
    <w:caption w:name="Σχήμα" w:pos="below" w:numFmt="decimal"/>
    <w:caption w:name="Εικόνα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0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5"/>
      <w:tmLastPosIdx w:val="77"/>
    </w:tmLastPosCaret>
    <w:tmLastPosAnchor>
      <w:tmLastPosPgfIdx w:val="0"/>
      <w:tmLastPosIdx w:val="0"/>
    </w:tmLastPosAnchor>
    <w:tmLastPosTblRect w:left="0" w:top="0" w:right="0" w:bottom="0"/>
  </w:tmLastPos>
  <w:tmAppRevision w:date="1574419070" w:val="973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sz w:val="24"/>
      <w:szCs w:val="24"/>
      <w:lang w:val="el-gr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432" w:hanging="432"/>
      <w:keepNext/>
      <w:outlineLvl w:val="0"/>
      <w:tabs defTabSz="720">
        <w:tab w:val="left" w:pos="0" w:leader="none"/>
      </w:tabs>
    </w:pPr>
    <w:rPr>
      <w:b/>
      <w:bCs/>
    </w:rPr>
  </w:style>
  <w:style w:type="paragraph" w:styleId="para2" w:customStyle="1">
    <w:name w:val="Επικεφαλίδα"/>
    <w:qFormat/>
    <w:basedOn w:val="para0"/>
    <w:next w:val="para5"/>
    <w:pPr>
      <w:spacing w:before="240" w:after="120"/>
      <w:keepNext/>
    </w:pPr>
    <w:rPr>
      <w:rFonts w:ascii="Liberation Sans" w:hAnsi="Liberation Sans" w:eastAsia="Arial Unicode MS" w:cs="Mangal"/>
      <w:sz w:val="28"/>
      <w:szCs w:val="28"/>
    </w:rPr>
  </w:style>
  <w:style w:type="paragraph" w:styleId="para3">
    <w:name w:val="heading 2"/>
    <w:qFormat/>
    <w:basedOn w:val="para2"/>
    <w:next w:val="para5"/>
    <w:pPr>
      <w:numPr>
        <w:ilvl w:val="1"/>
        <w:numId w:val="1"/>
      </w:numPr>
      <w:ind w:left="576" w:hanging="576"/>
      <w:spacing w:before="200"/>
      <w:outlineLvl w:val="1"/>
      <w:tabs defTabSz="720">
        <w:tab w:val="left" w:pos="0" w:leader="none"/>
      </w:tabs>
    </w:pPr>
    <w:rPr>
      <w:b/>
      <w:bCs/>
      <w:sz w:val="32"/>
      <w:szCs w:val="32"/>
    </w:rPr>
  </w:style>
  <w:style w:type="paragraph" w:styleId="para4">
    <w:name w:val="heading 3"/>
    <w:qFormat/>
    <w:basedOn w:val="para2"/>
    <w:next w:val="para5"/>
    <w:pPr>
      <w:numPr>
        <w:ilvl w:val="2"/>
        <w:numId w:val="1"/>
      </w:numPr>
      <w:ind w:left="720" w:hanging="720"/>
      <w:spacing w:before="140"/>
      <w:outlineLvl w:val="2"/>
      <w:tabs defTabSz="720">
        <w:tab w:val="left" w:pos="0" w:leader="none"/>
      </w:tabs>
    </w:pPr>
    <w:rPr>
      <w:b/>
      <w:bCs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8" w:customStyle="1">
    <w:name w:val="Ευρετήριο"/>
    <w:qFormat/>
    <w:basedOn w:val="para0"/>
    <w:pPr>
      <w:suppressLineNumbers/>
    </w:pPr>
    <w:rPr>
      <w:rFonts w:cs="Mangal"/>
    </w:rPr>
  </w:style>
  <w:style w:type="paragraph" w:styleId="para9" w:customStyle="1">
    <w:name w:val="Λεζάντα*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0" w:customStyle="1">
    <w:name w:val="Σώμα κείμενου με εσοχή 21"/>
    <w:qFormat/>
    <w:basedOn w:val="para0"/>
    <w:pPr>
      <w:ind w:left="283"/>
      <w:spacing w:after="120" w:line="480" w:lineRule="auto"/>
    </w:pPr>
  </w:style>
  <w:style w:type="paragraph" w:styleId="para11" w:customStyle="1">
    <w:name w:val="Παραθέσεις"/>
    <w:qFormat/>
    <w:basedOn w:val="para0"/>
    <w:pPr>
      <w:ind w:left="567" w:right="567"/>
      <w:spacing w:after="283"/>
    </w:pPr>
  </w:style>
  <w:style w:type="paragraph" w:styleId="para12">
    <w:name w:val="Title"/>
    <w:qFormat/>
    <w:basedOn w:val="para2"/>
    <w:next w:val="para5"/>
    <w:pPr>
      <w:spacing/>
      <w:jc w:val="center"/>
    </w:pPr>
    <w:rPr>
      <w:b/>
      <w:bCs/>
      <w:sz w:val="56"/>
      <w:szCs w:val="56"/>
    </w:rPr>
  </w:style>
  <w:style w:type="paragraph" w:styleId="para13">
    <w:name w:val="Subtitle"/>
    <w:qFormat/>
    <w:basedOn w:val="para2"/>
    <w:next w:val="para5"/>
    <w:pPr>
      <w:spacing w:before="60"/>
      <w:jc w:val="center"/>
    </w:pPr>
    <w:rPr>
      <w:sz w:val="36"/>
      <w:szCs w:val="36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Προεπιλεγμένη γραμματοσειρά*"/>
  </w:style>
  <w:style w:type="character" w:styleId="char20" w:customStyle="1">
    <w:name w:val="Προεπιλεγμένη γραμματοσειρά1"/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n-gb" w:eastAsia="zh-cn" w:bidi="ar-sa"/>
      </w:rPr>
    </w:rPrDefault>
    <w:pPrDefault>
      <w:pPr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eastAsia="Times New Roman"/>
      <w:sz w:val="24"/>
      <w:szCs w:val="24"/>
      <w:lang w:val="el-gr"/>
    </w:rPr>
  </w:style>
  <w:style w:type="paragraph" w:styleId="para1">
    <w:name w:val="heading 1"/>
    <w:qFormat/>
    <w:basedOn w:val="para0"/>
    <w:next w:val="para0"/>
    <w:pPr>
      <w:numPr>
        <w:ilvl w:val="0"/>
        <w:numId w:val="1"/>
      </w:numPr>
      <w:ind w:left="432" w:hanging="432"/>
      <w:keepNext/>
      <w:outlineLvl w:val="0"/>
      <w:tabs defTabSz="720">
        <w:tab w:val="left" w:pos="0" w:leader="none"/>
      </w:tabs>
    </w:pPr>
    <w:rPr>
      <w:b/>
      <w:bCs/>
    </w:rPr>
  </w:style>
  <w:style w:type="paragraph" w:styleId="para2" w:customStyle="1">
    <w:name w:val="Επικεφαλίδα"/>
    <w:qFormat/>
    <w:basedOn w:val="para0"/>
    <w:next w:val="para5"/>
    <w:pPr>
      <w:spacing w:before="240" w:after="120"/>
      <w:keepNext/>
    </w:pPr>
    <w:rPr>
      <w:rFonts w:ascii="Liberation Sans" w:hAnsi="Liberation Sans" w:eastAsia="Arial Unicode MS" w:cs="Mangal"/>
      <w:sz w:val="28"/>
      <w:szCs w:val="28"/>
    </w:rPr>
  </w:style>
  <w:style w:type="paragraph" w:styleId="para3">
    <w:name w:val="heading 2"/>
    <w:qFormat/>
    <w:basedOn w:val="para2"/>
    <w:next w:val="para5"/>
    <w:pPr>
      <w:numPr>
        <w:ilvl w:val="1"/>
        <w:numId w:val="1"/>
      </w:numPr>
      <w:ind w:left="576" w:hanging="576"/>
      <w:spacing w:before="200"/>
      <w:outlineLvl w:val="1"/>
      <w:tabs defTabSz="720">
        <w:tab w:val="left" w:pos="0" w:leader="none"/>
      </w:tabs>
    </w:pPr>
    <w:rPr>
      <w:b/>
      <w:bCs/>
      <w:sz w:val="32"/>
      <w:szCs w:val="32"/>
    </w:rPr>
  </w:style>
  <w:style w:type="paragraph" w:styleId="para4">
    <w:name w:val="heading 3"/>
    <w:qFormat/>
    <w:basedOn w:val="para2"/>
    <w:next w:val="para5"/>
    <w:pPr>
      <w:numPr>
        <w:ilvl w:val="2"/>
        <w:numId w:val="1"/>
      </w:numPr>
      <w:ind w:left="720" w:hanging="720"/>
      <w:spacing w:before="140"/>
      <w:outlineLvl w:val="2"/>
      <w:tabs defTabSz="720">
        <w:tab w:val="left" w:pos="0" w:leader="none"/>
      </w:tabs>
    </w:pPr>
    <w:rPr>
      <w:b/>
      <w:bCs/>
    </w:rPr>
  </w:style>
  <w:style w:type="paragraph" w:styleId="para5">
    <w:name w:val="Body Text"/>
    <w:qFormat/>
    <w:basedOn w:val="para0"/>
    <w:pPr>
      <w:spacing w:after="140" w:line="288" w:lineRule="auto"/>
    </w:pPr>
  </w:style>
  <w:style w:type="paragraph" w:styleId="para6">
    <w:name w:val="List"/>
    <w:qFormat/>
    <w:basedOn w:val="para5"/>
    <w:rPr>
      <w:rFonts w:cs="Mangal"/>
    </w:rPr>
  </w:style>
  <w:style w:type="paragraph" w:styleId="para7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8" w:customStyle="1">
    <w:name w:val="Ευρετήριο"/>
    <w:qFormat/>
    <w:basedOn w:val="para0"/>
    <w:pPr>
      <w:suppressLineNumbers/>
    </w:pPr>
    <w:rPr>
      <w:rFonts w:cs="Mangal"/>
    </w:rPr>
  </w:style>
  <w:style w:type="paragraph" w:styleId="para9" w:customStyle="1">
    <w:name w:val="Λεζάντα*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10" w:customStyle="1">
    <w:name w:val="Σώμα κείμενου με εσοχή 21"/>
    <w:qFormat/>
    <w:basedOn w:val="para0"/>
    <w:pPr>
      <w:ind w:left="283"/>
      <w:spacing w:after="120" w:line="480" w:lineRule="auto"/>
    </w:pPr>
  </w:style>
  <w:style w:type="paragraph" w:styleId="para11" w:customStyle="1">
    <w:name w:val="Παραθέσεις"/>
    <w:qFormat/>
    <w:basedOn w:val="para0"/>
    <w:pPr>
      <w:ind w:left="567" w:right="567"/>
      <w:spacing w:after="283"/>
    </w:pPr>
  </w:style>
  <w:style w:type="paragraph" w:styleId="para12">
    <w:name w:val="Title"/>
    <w:qFormat/>
    <w:basedOn w:val="para2"/>
    <w:next w:val="para5"/>
    <w:pPr>
      <w:spacing/>
      <w:jc w:val="center"/>
    </w:pPr>
    <w:rPr>
      <w:b/>
      <w:bCs/>
      <w:sz w:val="56"/>
      <w:szCs w:val="56"/>
    </w:rPr>
  </w:style>
  <w:style w:type="paragraph" w:styleId="para13">
    <w:name w:val="Subtitle"/>
    <w:qFormat/>
    <w:basedOn w:val="para2"/>
    <w:next w:val="para5"/>
    <w:pPr>
      <w:spacing w:before="60"/>
      <w:jc w:val="center"/>
    </w:pPr>
    <w:rPr>
      <w:sz w:val="36"/>
      <w:szCs w:val="36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</w:style>
  <w:style w:type="character" w:styleId="char13" w:customStyle="1">
    <w:name w:val="WW8Num2z3"/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Προεπιλεγμένη γραμματοσειρά*"/>
  </w:style>
  <w:style w:type="character" w:styleId="char20" w:customStyle="1">
    <w:name w:val="Προεπιλεγμένη γραμματοσειρά1"/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ΕΛΛΗΝΙΚΗ ΔΗΜΟΚΡΑΤΙΑ</dc:title>
  <dc:subject/>
  <dc:creator>PC User</dc:creator>
  <cp:keywords/>
  <dc:description/>
  <cp:lastModifiedBy/>
  <cp:revision>10</cp:revision>
  <cp:lastPrinted>2019-11-22T07:52:58Z</cp:lastPrinted>
  <dcterms:created xsi:type="dcterms:W3CDTF">2014-05-16T11:43:00Z</dcterms:created>
  <dcterms:modified xsi:type="dcterms:W3CDTF">2019-11-22T10:37:50Z</dcterms:modified>
</cp:coreProperties>
</file>